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686722" w14:textId="77777777" w:rsidR="006975DE" w:rsidRDefault="006975DE">
      <w:pPr>
        <w:pStyle w:val="BodyText"/>
        <w:spacing w:before="0"/>
        <w:ind w:left="0"/>
        <w:rPr>
          <w:rFonts w:ascii="Times New Roman"/>
          <w:sz w:val="28"/>
        </w:rPr>
      </w:pPr>
    </w:p>
    <w:p w14:paraId="7C4980EE" w14:textId="77777777" w:rsidR="006975DE" w:rsidRDefault="006975DE">
      <w:pPr>
        <w:pStyle w:val="BodyText"/>
        <w:spacing w:before="0"/>
        <w:ind w:left="0"/>
        <w:rPr>
          <w:rFonts w:ascii="Times New Roman"/>
          <w:sz w:val="28"/>
        </w:rPr>
      </w:pPr>
    </w:p>
    <w:p w14:paraId="2AE414C9" w14:textId="77777777" w:rsidR="006975DE" w:rsidRDefault="006975DE">
      <w:pPr>
        <w:pStyle w:val="BodyText"/>
        <w:spacing w:before="282"/>
        <w:ind w:left="0"/>
        <w:rPr>
          <w:rFonts w:ascii="Times New Roman"/>
          <w:sz w:val="28"/>
        </w:rPr>
      </w:pPr>
    </w:p>
    <w:p w14:paraId="0AFE3345" w14:textId="77777777" w:rsidR="006975DE" w:rsidRDefault="00000000">
      <w:pPr>
        <w:pStyle w:val="Heading1"/>
      </w:pPr>
      <w:r>
        <w:rPr>
          <w:noProof/>
        </w:rPr>
        <mc:AlternateContent>
          <mc:Choice Requires="wps">
            <w:drawing>
              <wp:anchor distT="0" distB="0" distL="0" distR="0" simplePos="0" relativeHeight="15729664" behindDoc="0" locked="0" layoutInCell="1" allowOverlap="1" wp14:anchorId="52AAFC78" wp14:editId="04A4675B">
                <wp:simplePos x="0" y="0"/>
                <wp:positionH relativeFrom="page">
                  <wp:posOffset>393700</wp:posOffset>
                </wp:positionH>
                <wp:positionV relativeFrom="paragraph">
                  <wp:posOffset>30532</wp:posOffset>
                </wp:positionV>
                <wp:extent cx="1270" cy="182880"/>
                <wp:effectExtent l="0" t="0" r="0" b="0"/>
                <wp:wrapNone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70" cy="1828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h="182880">
                              <a:moveTo>
                                <a:pt x="0" y="0"/>
                              </a:moveTo>
                              <a:lnTo>
                                <a:pt x="0" y="182880"/>
                              </a:lnTo>
                            </a:path>
                          </a:pathLst>
                        </a:custGeom>
                        <a:ln w="25400">
                          <a:solidFill>
                            <a:srgbClr val="4F88C7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line style="position:absolute;mso-position-horizontal-relative:page;mso-position-vertical-relative:paragraph;z-index:15729664" from="31pt,2.404102pt" to="31pt,16.804102pt" stroked="true" strokeweight="2pt" strokecolor="#4f88c7">
                <v:stroke dashstyle="solid"/>
                <w10:wrap type="none"/>
              </v:line>
            </w:pict>
          </mc:Fallback>
        </mc:AlternateContent>
      </w:r>
      <w:proofErr w:type="spellStart"/>
      <w:r>
        <w:rPr>
          <w:color w:val="1F2A5C"/>
          <w:w w:val="110"/>
        </w:rPr>
        <w:t>ProductFest</w:t>
      </w:r>
      <w:proofErr w:type="spellEnd"/>
      <w:r>
        <w:rPr>
          <w:color w:val="1F2A5C"/>
          <w:spacing w:val="-7"/>
          <w:w w:val="110"/>
        </w:rPr>
        <w:t xml:space="preserve"> </w:t>
      </w:r>
      <w:r>
        <w:rPr>
          <w:color w:val="1F2A5C"/>
          <w:w w:val="110"/>
        </w:rPr>
        <w:t>2025</w:t>
      </w:r>
      <w:r>
        <w:rPr>
          <w:color w:val="1F2A5C"/>
          <w:spacing w:val="-6"/>
          <w:w w:val="110"/>
        </w:rPr>
        <w:t xml:space="preserve"> </w:t>
      </w:r>
      <w:r>
        <w:rPr>
          <w:color w:val="1F2A5C"/>
          <w:w w:val="110"/>
        </w:rPr>
        <w:t>-</w:t>
      </w:r>
      <w:r>
        <w:rPr>
          <w:color w:val="1F2A5C"/>
          <w:spacing w:val="-7"/>
          <w:w w:val="110"/>
        </w:rPr>
        <w:t xml:space="preserve"> </w:t>
      </w:r>
      <w:r>
        <w:rPr>
          <w:color w:val="1F2A5C"/>
          <w:w w:val="110"/>
        </w:rPr>
        <w:t>Request</w:t>
      </w:r>
      <w:r>
        <w:rPr>
          <w:color w:val="1F2A5C"/>
          <w:spacing w:val="-6"/>
          <w:w w:val="110"/>
        </w:rPr>
        <w:t xml:space="preserve"> </w:t>
      </w:r>
      <w:r>
        <w:rPr>
          <w:color w:val="1F2A5C"/>
          <w:w w:val="110"/>
        </w:rPr>
        <w:t>to</w:t>
      </w:r>
      <w:r>
        <w:rPr>
          <w:color w:val="1F2A5C"/>
          <w:spacing w:val="-7"/>
          <w:w w:val="110"/>
        </w:rPr>
        <w:t xml:space="preserve"> </w:t>
      </w:r>
      <w:r>
        <w:rPr>
          <w:color w:val="1F2A5C"/>
          <w:spacing w:val="-2"/>
          <w:w w:val="110"/>
        </w:rPr>
        <w:t>Attend</w:t>
      </w:r>
    </w:p>
    <w:p w14:paraId="5501A625" w14:textId="77777777" w:rsidR="006975DE" w:rsidRDefault="00000000">
      <w:pPr>
        <w:pStyle w:val="BodyText"/>
        <w:spacing w:before="112"/>
      </w:pPr>
      <w:r>
        <w:rPr>
          <w:color w:val="231F20"/>
          <w:spacing w:val="-2"/>
          <w:w w:val="110"/>
        </w:rPr>
        <w:t>Dear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spacing w:val="-2"/>
          <w:w w:val="110"/>
        </w:rPr>
        <w:t>[Boss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spacing w:val="-2"/>
          <w:w w:val="110"/>
        </w:rPr>
        <w:t>name],</w:t>
      </w:r>
    </w:p>
    <w:p w14:paraId="3B4FCF9B" w14:textId="77777777" w:rsidR="006975DE" w:rsidRDefault="00000000">
      <w:pPr>
        <w:pStyle w:val="BodyText"/>
        <w:spacing w:before="133" w:line="278" w:lineRule="auto"/>
        <w:ind w:right="184"/>
      </w:pPr>
      <w:r>
        <w:rPr>
          <w:color w:val="231F20"/>
          <w:spacing w:val="-2"/>
          <w:w w:val="115"/>
        </w:rPr>
        <w:t>I</w:t>
      </w:r>
      <w:r>
        <w:rPr>
          <w:color w:val="231F20"/>
          <w:spacing w:val="-5"/>
          <w:w w:val="115"/>
        </w:rPr>
        <w:t xml:space="preserve"> </w:t>
      </w:r>
      <w:r>
        <w:rPr>
          <w:color w:val="231F20"/>
          <w:spacing w:val="-2"/>
          <w:w w:val="115"/>
        </w:rPr>
        <w:t>would</w:t>
      </w:r>
      <w:r>
        <w:rPr>
          <w:color w:val="231F20"/>
          <w:spacing w:val="-5"/>
          <w:w w:val="115"/>
        </w:rPr>
        <w:t xml:space="preserve"> </w:t>
      </w:r>
      <w:r>
        <w:rPr>
          <w:color w:val="231F20"/>
          <w:spacing w:val="-2"/>
          <w:w w:val="115"/>
        </w:rPr>
        <w:t>like</w:t>
      </w:r>
      <w:r>
        <w:rPr>
          <w:color w:val="231F20"/>
          <w:spacing w:val="-5"/>
          <w:w w:val="115"/>
        </w:rPr>
        <w:t xml:space="preserve"> </w:t>
      </w:r>
      <w:r>
        <w:rPr>
          <w:color w:val="231F20"/>
          <w:spacing w:val="-2"/>
          <w:w w:val="115"/>
        </w:rPr>
        <w:t>to</w:t>
      </w:r>
      <w:r>
        <w:rPr>
          <w:color w:val="231F20"/>
          <w:spacing w:val="-5"/>
          <w:w w:val="115"/>
        </w:rPr>
        <w:t xml:space="preserve"> </w:t>
      </w:r>
      <w:r>
        <w:rPr>
          <w:color w:val="231F20"/>
          <w:spacing w:val="-2"/>
          <w:w w:val="115"/>
        </w:rPr>
        <w:t>attend</w:t>
      </w:r>
      <w:r>
        <w:rPr>
          <w:color w:val="231F20"/>
          <w:spacing w:val="-5"/>
          <w:w w:val="115"/>
        </w:rPr>
        <w:t xml:space="preserve"> </w:t>
      </w:r>
      <w:proofErr w:type="spellStart"/>
      <w:r>
        <w:rPr>
          <w:color w:val="231F20"/>
          <w:spacing w:val="-2"/>
          <w:w w:val="115"/>
        </w:rPr>
        <w:t>ProductFest</w:t>
      </w:r>
      <w:proofErr w:type="spellEnd"/>
      <w:r>
        <w:rPr>
          <w:color w:val="231F20"/>
          <w:spacing w:val="-5"/>
          <w:w w:val="115"/>
        </w:rPr>
        <w:t xml:space="preserve"> </w:t>
      </w:r>
      <w:r>
        <w:rPr>
          <w:color w:val="231F20"/>
          <w:spacing w:val="-2"/>
          <w:w w:val="115"/>
        </w:rPr>
        <w:t>2025,</w:t>
      </w:r>
      <w:r>
        <w:rPr>
          <w:color w:val="231F20"/>
          <w:spacing w:val="-5"/>
          <w:w w:val="115"/>
        </w:rPr>
        <w:t xml:space="preserve"> </w:t>
      </w:r>
      <w:r>
        <w:rPr>
          <w:color w:val="231F20"/>
          <w:spacing w:val="-2"/>
          <w:w w:val="115"/>
        </w:rPr>
        <w:t>the</w:t>
      </w:r>
      <w:r>
        <w:rPr>
          <w:color w:val="231F20"/>
          <w:spacing w:val="-5"/>
          <w:w w:val="115"/>
        </w:rPr>
        <w:t xml:space="preserve"> </w:t>
      </w:r>
      <w:r>
        <w:rPr>
          <w:color w:val="231F20"/>
          <w:spacing w:val="-2"/>
          <w:w w:val="115"/>
        </w:rPr>
        <w:t>premier</w:t>
      </w:r>
      <w:r>
        <w:rPr>
          <w:color w:val="231F20"/>
          <w:spacing w:val="-5"/>
          <w:w w:val="115"/>
        </w:rPr>
        <w:t xml:space="preserve"> </w:t>
      </w:r>
      <w:r>
        <w:rPr>
          <w:color w:val="231F20"/>
          <w:spacing w:val="-2"/>
          <w:w w:val="115"/>
        </w:rPr>
        <w:t>conference</w:t>
      </w:r>
      <w:r>
        <w:rPr>
          <w:color w:val="231F20"/>
          <w:spacing w:val="-5"/>
          <w:w w:val="115"/>
        </w:rPr>
        <w:t xml:space="preserve"> </w:t>
      </w:r>
      <w:r>
        <w:rPr>
          <w:color w:val="231F20"/>
          <w:spacing w:val="-2"/>
          <w:w w:val="115"/>
        </w:rPr>
        <w:t>for</w:t>
      </w:r>
      <w:r>
        <w:rPr>
          <w:color w:val="231F20"/>
          <w:spacing w:val="-5"/>
          <w:w w:val="115"/>
        </w:rPr>
        <w:t xml:space="preserve"> </w:t>
      </w:r>
      <w:r>
        <w:rPr>
          <w:color w:val="231F20"/>
          <w:spacing w:val="-2"/>
          <w:w w:val="115"/>
        </w:rPr>
        <w:t>Product</w:t>
      </w:r>
      <w:r>
        <w:rPr>
          <w:color w:val="231F20"/>
          <w:spacing w:val="-5"/>
          <w:w w:val="115"/>
        </w:rPr>
        <w:t xml:space="preserve"> </w:t>
      </w:r>
      <w:r>
        <w:rPr>
          <w:color w:val="231F20"/>
          <w:spacing w:val="-2"/>
          <w:w w:val="115"/>
        </w:rPr>
        <w:t>Managers,</w:t>
      </w:r>
      <w:r>
        <w:rPr>
          <w:color w:val="231F20"/>
          <w:spacing w:val="-5"/>
          <w:w w:val="115"/>
        </w:rPr>
        <w:t xml:space="preserve"> </w:t>
      </w:r>
      <w:r>
        <w:rPr>
          <w:color w:val="231F20"/>
          <w:spacing w:val="-2"/>
          <w:w w:val="115"/>
        </w:rPr>
        <w:t>Designers,</w:t>
      </w:r>
      <w:r>
        <w:rPr>
          <w:color w:val="231F20"/>
          <w:spacing w:val="-5"/>
          <w:w w:val="115"/>
        </w:rPr>
        <w:t xml:space="preserve"> </w:t>
      </w:r>
      <w:r>
        <w:rPr>
          <w:color w:val="231F20"/>
          <w:spacing w:val="-2"/>
          <w:w w:val="115"/>
        </w:rPr>
        <w:t>and</w:t>
      </w:r>
      <w:r>
        <w:rPr>
          <w:color w:val="231F20"/>
          <w:spacing w:val="-5"/>
          <w:w w:val="115"/>
        </w:rPr>
        <w:t xml:space="preserve"> </w:t>
      </w:r>
      <w:r>
        <w:rPr>
          <w:color w:val="231F20"/>
          <w:spacing w:val="-2"/>
          <w:w w:val="115"/>
        </w:rPr>
        <w:t>Engineers</w:t>
      </w:r>
      <w:r>
        <w:rPr>
          <w:color w:val="231F20"/>
          <w:spacing w:val="-5"/>
          <w:w w:val="115"/>
        </w:rPr>
        <w:t xml:space="preserve"> </w:t>
      </w:r>
      <w:r>
        <w:rPr>
          <w:color w:val="231F20"/>
          <w:spacing w:val="-2"/>
          <w:w w:val="115"/>
        </w:rPr>
        <w:t xml:space="preserve">on </w:t>
      </w:r>
      <w:r>
        <w:rPr>
          <w:color w:val="231F20"/>
          <w:w w:val="115"/>
        </w:rPr>
        <w:t>the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East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Coast,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in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Richmond,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VA,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on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June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4,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2025.</w:t>
      </w:r>
    </w:p>
    <w:p w14:paraId="7FDC31F0" w14:textId="77777777" w:rsidR="006975DE" w:rsidRDefault="00000000">
      <w:pPr>
        <w:pStyle w:val="BodyText"/>
        <w:spacing w:before="100" w:line="278" w:lineRule="auto"/>
      </w:pPr>
      <w:proofErr w:type="spellStart"/>
      <w:r>
        <w:rPr>
          <w:color w:val="231F20"/>
          <w:w w:val="115"/>
        </w:rPr>
        <w:t>ProductFest</w:t>
      </w:r>
      <w:proofErr w:type="spellEnd"/>
      <w:r>
        <w:rPr>
          <w:color w:val="231F20"/>
          <w:spacing w:val="-4"/>
          <w:w w:val="115"/>
        </w:rPr>
        <w:t xml:space="preserve"> </w:t>
      </w:r>
      <w:r>
        <w:rPr>
          <w:color w:val="231F20"/>
          <w:w w:val="115"/>
        </w:rPr>
        <w:t>is</w:t>
      </w:r>
      <w:r>
        <w:rPr>
          <w:color w:val="231F20"/>
          <w:spacing w:val="-4"/>
          <w:w w:val="115"/>
        </w:rPr>
        <w:t xml:space="preserve"> </w:t>
      </w:r>
      <w:r>
        <w:rPr>
          <w:color w:val="231F20"/>
          <w:w w:val="115"/>
        </w:rPr>
        <w:t>uniquely</w:t>
      </w:r>
      <w:r>
        <w:rPr>
          <w:color w:val="231F20"/>
          <w:spacing w:val="-4"/>
          <w:w w:val="115"/>
        </w:rPr>
        <w:t xml:space="preserve"> </w:t>
      </w:r>
      <w:r>
        <w:rPr>
          <w:color w:val="231F20"/>
          <w:w w:val="115"/>
        </w:rPr>
        <w:t>focused</w:t>
      </w:r>
      <w:r>
        <w:rPr>
          <w:color w:val="231F20"/>
          <w:spacing w:val="-4"/>
          <w:w w:val="115"/>
        </w:rPr>
        <w:t xml:space="preserve"> </w:t>
      </w:r>
      <w:r>
        <w:rPr>
          <w:color w:val="231F20"/>
          <w:w w:val="115"/>
        </w:rPr>
        <w:t>on</w:t>
      </w:r>
      <w:r>
        <w:rPr>
          <w:color w:val="231F20"/>
          <w:spacing w:val="-4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-4"/>
          <w:w w:val="115"/>
        </w:rPr>
        <w:t xml:space="preserve"> </w:t>
      </w:r>
      <w:r>
        <w:rPr>
          <w:color w:val="231F20"/>
          <w:w w:val="115"/>
        </w:rPr>
        <w:t>entire</w:t>
      </w:r>
      <w:r>
        <w:rPr>
          <w:color w:val="231F20"/>
          <w:spacing w:val="-4"/>
          <w:w w:val="115"/>
        </w:rPr>
        <w:t xml:space="preserve"> </w:t>
      </w:r>
      <w:r>
        <w:rPr>
          <w:color w:val="231F20"/>
          <w:w w:val="115"/>
        </w:rPr>
        <w:t>product</w:t>
      </w:r>
      <w:r>
        <w:rPr>
          <w:color w:val="231F20"/>
          <w:spacing w:val="-4"/>
          <w:w w:val="115"/>
        </w:rPr>
        <w:t xml:space="preserve"> </w:t>
      </w:r>
      <w:r>
        <w:rPr>
          <w:color w:val="231F20"/>
          <w:w w:val="115"/>
        </w:rPr>
        <w:t>team</w:t>
      </w:r>
      <w:r>
        <w:rPr>
          <w:color w:val="231F20"/>
          <w:spacing w:val="-4"/>
          <w:w w:val="115"/>
        </w:rPr>
        <w:t xml:space="preserve"> </w:t>
      </w:r>
      <w:r>
        <w:rPr>
          <w:color w:val="231F20"/>
          <w:w w:val="115"/>
        </w:rPr>
        <w:t>with</w:t>
      </w:r>
      <w:r>
        <w:rPr>
          <w:color w:val="231F20"/>
          <w:spacing w:val="-4"/>
          <w:w w:val="115"/>
        </w:rPr>
        <w:t xml:space="preserve"> </w:t>
      </w:r>
      <w:r>
        <w:rPr>
          <w:color w:val="231F20"/>
          <w:w w:val="115"/>
        </w:rPr>
        <w:t>content</w:t>
      </w:r>
      <w:r>
        <w:rPr>
          <w:color w:val="231F20"/>
          <w:spacing w:val="-4"/>
          <w:w w:val="115"/>
        </w:rPr>
        <w:t xml:space="preserve"> </w:t>
      </w:r>
      <w:r>
        <w:rPr>
          <w:color w:val="231F20"/>
          <w:w w:val="115"/>
        </w:rPr>
        <w:t>specifically</w:t>
      </w:r>
      <w:r>
        <w:rPr>
          <w:color w:val="231F20"/>
          <w:spacing w:val="-4"/>
          <w:w w:val="115"/>
        </w:rPr>
        <w:t xml:space="preserve"> </w:t>
      </w:r>
      <w:r>
        <w:rPr>
          <w:color w:val="231F20"/>
          <w:w w:val="115"/>
        </w:rPr>
        <w:t>designed</w:t>
      </w:r>
      <w:r>
        <w:rPr>
          <w:color w:val="231F20"/>
          <w:spacing w:val="-4"/>
          <w:w w:val="115"/>
        </w:rPr>
        <w:t xml:space="preserve"> </w:t>
      </w:r>
      <w:r>
        <w:rPr>
          <w:color w:val="231F20"/>
          <w:w w:val="115"/>
        </w:rPr>
        <w:t>for</w:t>
      </w:r>
      <w:r>
        <w:rPr>
          <w:color w:val="231F20"/>
          <w:spacing w:val="-4"/>
          <w:w w:val="115"/>
        </w:rPr>
        <w:t xml:space="preserve"> </w:t>
      </w:r>
      <w:r>
        <w:rPr>
          <w:color w:val="231F20"/>
          <w:w w:val="115"/>
        </w:rPr>
        <w:t>product</w:t>
      </w:r>
      <w:r>
        <w:rPr>
          <w:color w:val="231F20"/>
          <w:spacing w:val="-4"/>
          <w:w w:val="115"/>
        </w:rPr>
        <w:t xml:space="preserve"> </w:t>
      </w:r>
      <w:r>
        <w:rPr>
          <w:color w:val="231F20"/>
          <w:w w:val="115"/>
        </w:rPr>
        <w:t>managers, designers,</w:t>
      </w:r>
      <w:r>
        <w:rPr>
          <w:color w:val="231F20"/>
          <w:spacing w:val="-2"/>
          <w:w w:val="115"/>
        </w:rPr>
        <w:t xml:space="preserve"> </w:t>
      </w:r>
      <w:r>
        <w:rPr>
          <w:color w:val="231F20"/>
          <w:w w:val="115"/>
        </w:rPr>
        <w:t>engineers,</w:t>
      </w:r>
      <w:r>
        <w:rPr>
          <w:color w:val="231F20"/>
          <w:spacing w:val="-2"/>
          <w:w w:val="115"/>
        </w:rPr>
        <w:t xml:space="preserve"> </w:t>
      </w:r>
      <w:r>
        <w:rPr>
          <w:color w:val="231F20"/>
          <w:w w:val="115"/>
        </w:rPr>
        <w:t>and</w:t>
      </w:r>
      <w:r>
        <w:rPr>
          <w:color w:val="231F20"/>
          <w:spacing w:val="-2"/>
          <w:w w:val="115"/>
        </w:rPr>
        <w:t xml:space="preserve"> </w:t>
      </w:r>
      <w:r>
        <w:rPr>
          <w:color w:val="231F20"/>
          <w:w w:val="115"/>
        </w:rPr>
        <w:t>their</w:t>
      </w:r>
      <w:r>
        <w:rPr>
          <w:color w:val="231F20"/>
          <w:spacing w:val="-2"/>
          <w:w w:val="115"/>
        </w:rPr>
        <w:t xml:space="preserve"> </w:t>
      </w:r>
      <w:r>
        <w:rPr>
          <w:color w:val="231F20"/>
          <w:w w:val="115"/>
        </w:rPr>
        <w:t>partners.</w:t>
      </w:r>
      <w:r>
        <w:rPr>
          <w:color w:val="231F20"/>
          <w:spacing w:val="-2"/>
          <w:w w:val="115"/>
        </w:rPr>
        <w:t xml:space="preserve"> </w:t>
      </w:r>
      <w:r>
        <w:rPr>
          <w:color w:val="231F20"/>
          <w:w w:val="115"/>
        </w:rPr>
        <w:t>What</w:t>
      </w:r>
      <w:r>
        <w:rPr>
          <w:color w:val="231F20"/>
          <w:spacing w:val="-2"/>
          <w:w w:val="115"/>
        </w:rPr>
        <w:t xml:space="preserve"> </w:t>
      </w:r>
      <w:r>
        <w:rPr>
          <w:color w:val="231F20"/>
          <w:w w:val="115"/>
        </w:rPr>
        <w:t>sets</w:t>
      </w:r>
      <w:r>
        <w:rPr>
          <w:color w:val="231F20"/>
          <w:spacing w:val="-2"/>
          <w:w w:val="115"/>
        </w:rPr>
        <w:t xml:space="preserve"> </w:t>
      </w:r>
      <w:r>
        <w:rPr>
          <w:color w:val="231F20"/>
          <w:w w:val="115"/>
        </w:rPr>
        <w:t>this</w:t>
      </w:r>
      <w:r>
        <w:rPr>
          <w:color w:val="231F20"/>
          <w:spacing w:val="-2"/>
          <w:w w:val="115"/>
        </w:rPr>
        <w:t xml:space="preserve"> </w:t>
      </w:r>
      <w:r>
        <w:rPr>
          <w:color w:val="231F20"/>
          <w:w w:val="115"/>
        </w:rPr>
        <w:t>conference</w:t>
      </w:r>
      <w:r>
        <w:rPr>
          <w:color w:val="231F20"/>
          <w:spacing w:val="-2"/>
          <w:w w:val="115"/>
        </w:rPr>
        <w:t xml:space="preserve"> </w:t>
      </w:r>
      <w:r>
        <w:rPr>
          <w:color w:val="231F20"/>
          <w:w w:val="115"/>
        </w:rPr>
        <w:t>apart</w:t>
      </w:r>
      <w:r>
        <w:rPr>
          <w:color w:val="231F20"/>
          <w:spacing w:val="-2"/>
          <w:w w:val="115"/>
        </w:rPr>
        <w:t xml:space="preserve"> </w:t>
      </w:r>
      <w:r>
        <w:rPr>
          <w:color w:val="231F20"/>
          <w:w w:val="115"/>
        </w:rPr>
        <w:t>is</w:t>
      </w:r>
      <w:r>
        <w:rPr>
          <w:color w:val="231F20"/>
          <w:spacing w:val="-2"/>
          <w:w w:val="115"/>
        </w:rPr>
        <w:t xml:space="preserve"> </w:t>
      </w:r>
      <w:r>
        <w:rPr>
          <w:color w:val="231F20"/>
          <w:w w:val="115"/>
        </w:rPr>
        <w:t>its</w:t>
      </w:r>
      <w:r>
        <w:rPr>
          <w:color w:val="231F20"/>
          <w:spacing w:val="-2"/>
          <w:w w:val="115"/>
        </w:rPr>
        <w:t xml:space="preserve"> </w:t>
      </w:r>
      <w:r>
        <w:rPr>
          <w:color w:val="231F20"/>
          <w:w w:val="115"/>
        </w:rPr>
        <w:t>whole</w:t>
      </w:r>
      <w:r>
        <w:rPr>
          <w:color w:val="231F20"/>
          <w:spacing w:val="-2"/>
          <w:w w:val="115"/>
        </w:rPr>
        <w:t xml:space="preserve"> </w:t>
      </w:r>
      <w:r>
        <w:rPr>
          <w:color w:val="231F20"/>
          <w:w w:val="115"/>
        </w:rPr>
        <w:t>product</w:t>
      </w:r>
      <w:r>
        <w:rPr>
          <w:color w:val="231F20"/>
          <w:spacing w:val="-2"/>
          <w:w w:val="115"/>
        </w:rPr>
        <w:t xml:space="preserve"> </w:t>
      </w:r>
      <w:r>
        <w:rPr>
          <w:color w:val="231F20"/>
          <w:w w:val="115"/>
        </w:rPr>
        <w:t>team</w:t>
      </w:r>
      <w:r>
        <w:rPr>
          <w:color w:val="231F20"/>
          <w:spacing w:val="-2"/>
          <w:w w:val="115"/>
        </w:rPr>
        <w:t xml:space="preserve"> </w:t>
      </w:r>
      <w:r>
        <w:rPr>
          <w:color w:val="231F20"/>
          <w:w w:val="115"/>
        </w:rPr>
        <w:t>approach,</w:t>
      </w:r>
      <w:r>
        <w:rPr>
          <w:color w:val="231F20"/>
          <w:spacing w:val="-2"/>
          <w:w w:val="115"/>
        </w:rPr>
        <w:t xml:space="preserve"> </w:t>
      </w:r>
      <w:r>
        <w:rPr>
          <w:color w:val="231F20"/>
          <w:w w:val="115"/>
        </w:rPr>
        <w:t>bold content choices, focus on applicable skill building, and an accessible price point.</w:t>
      </w:r>
    </w:p>
    <w:p w14:paraId="3D74D314" w14:textId="77777777" w:rsidR="006975DE" w:rsidRDefault="00000000">
      <w:pPr>
        <w:pStyle w:val="BodyText"/>
        <w:spacing w:before="100" w:line="278" w:lineRule="auto"/>
        <w:ind w:right="184"/>
      </w:pPr>
      <w:r>
        <w:rPr>
          <w:color w:val="231F20"/>
          <w:w w:val="115"/>
        </w:rPr>
        <w:t xml:space="preserve">Attending </w:t>
      </w:r>
      <w:proofErr w:type="spellStart"/>
      <w:r>
        <w:rPr>
          <w:color w:val="231F20"/>
          <w:w w:val="115"/>
        </w:rPr>
        <w:t>ProductFest</w:t>
      </w:r>
      <w:proofErr w:type="spellEnd"/>
      <w:r>
        <w:rPr>
          <w:color w:val="231F20"/>
          <w:w w:val="115"/>
        </w:rPr>
        <w:t xml:space="preserve"> will provide me with valuable skills and training to enhance my professional capabilities, while</w:t>
      </w:r>
      <w:r>
        <w:rPr>
          <w:color w:val="231F20"/>
          <w:spacing w:val="-15"/>
          <w:w w:val="115"/>
        </w:rPr>
        <w:t xml:space="preserve"> </w:t>
      </w:r>
      <w:r>
        <w:rPr>
          <w:color w:val="231F20"/>
          <w:w w:val="115"/>
        </w:rPr>
        <w:t>also</w:t>
      </w:r>
      <w:r>
        <w:rPr>
          <w:color w:val="231F20"/>
          <w:spacing w:val="-14"/>
          <w:w w:val="115"/>
        </w:rPr>
        <w:t xml:space="preserve"> </w:t>
      </w:r>
      <w:r>
        <w:rPr>
          <w:color w:val="231F20"/>
          <w:w w:val="115"/>
        </w:rPr>
        <w:t>exposing</w:t>
      </w:r>
      <w:r>
        <w:rPr>
          <w:color w:val="231F20"/>
          <w:spacing w:val="-15"/>
          <w:w w:val="115"/>
        </w:rPr>
        <w:t xml:space="preserve"> </w:t>
      </w:r>
      <w:r>
        <w:rPr>
          <w:color w:val="231F20"/>
          <w:w w:val="115"/>
        </w:rPr>
        <w:t>our</w:t>
      </w:r>
      <w:r>
        <w:rPr>
          <w:color w:val="231F20"/>
          <w:spacing w:val="-14"/>
          <w:w w:val="115"/>
        </w:rPr>
        <w:t xml:space="preserve"> </w:t>
      </w:r>
      <w:r>
        <w:rPr>
          <w:color w:val="231F20"/>
          <w:w w:val="115"/>
        </w:rPr>
        <w:t>brand</w:t>
      </w:r>
      <w:r>
        <w:rPr>
          <w:color w:val="231F20"/>
          <w:spacing w:val="-14"/>
          <w:w w:val="115"/>
        </w:rPr>
        <w:t xml:space="preserve"> </w:t>
      </w:r>
      <w:r>
        <w:rPr>
          <w:color w:val="231F20"/>
          <w:w w:val="115"/>
        </w:rPr>
        <w:t>to</w:t>
      </w:r>
      <w:r>
        <w:rPr>
          <w:color w:val="231F20"/>
          <w:spacing w:val="-15"/>
          <w:w w:val="115"/>
        </w:rPr>
        <w:t xml:space="preserve"> </w:t>
      </w:r>
      <w:r>
        <w:rPr>
          <w:color w:val="231F20"/>
          <w:w w:val="115"/>
        </w:rPr>
        <w:t>leaders</w:t>
      </w:r>
      <w:r>
        <w:rPr>
          <w:color w:val="231F20"/>
          <w:spacing w:val="-14"/>
          <w:w w:val="115"/>
        </w:rPr>
        <w:t xml:space="preserve"> </w:t>
      </w:r>
      <w:r>
        <w:rPr>
          <w:color w:val="231F20"/>
          <w:w w:val="115"/>
        </w:rPr>
        <w:t>and</w:t>
      </w:r>
      <w:r>
        <w:rPr>
          <w:color w:val="231F20"/>
          <w:spacing w:val="-15"/>
          <w:w w:val="115"/>
        </w:rPr>
        <w:t xml:space="preserve"> </w:t>
      </w:r>
      <w:r>
        <w:rPr>
          <w:color w:val="231F20"/>
          <w:w w:val="115"/>
        </w:rPr>
        <w:t>decision-makers</w:t>
      </w:r>
      <w:r>
        <w:rPr>
          <w:color w:val="231F20"/>
          <w:spacing w:val="-14"/>
          <w:w w:val="115"/>
        </w:rPr>
        <w:t xml:space="preserve"> </w:t>
      </w:r>
      <w:r>
        <w:rPr>
          <w:color w:val="231F20"/>
          <w:w w:val="115"/>
        </w:rPr>
        <w:t>across</w:t>
      </w:r>
      <w:r>
        <w:rPr>
          <w:color w:val="231F20"/>
          <w:spacing w:val="-14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-15"/>
          <w:w w:val="115"/>
        </w:rPr>
        <w:t xml:space="preserve"> </w:t>
      </w:r>
      <w:r>
        <w:rPr>
          <w:color w:val="231F20"/>
          <w:w w:val="115"/>
        </w:rPr>
        <w:t>product</w:t>
      </w:r>
      <w:r>
        <w:rPr>
          <w:color w:val="231F20"/>
          <w:spacing w:val="-14"/>
          <w:w w:val="115"/>
        </w:rPr>
        <w:t xml:space="preserve"> </w:t>
      </w:r>
      <w:r>
        <w:rPr>
          <w:color w:val="231F20"/>
          <w:w w:val="115"/>
        </w:rPr>
        <w:t>development</w:t>
      </w:r>
      <w:r>
        <w:rPr>
          <w:color w:val="231F20"/>
          <w:spacing w:val="-14"/>
          <w:w w:val="115"/>
        </w:rPr>
        <w:t xml:space="preserve"> </w:t>
      </w:r>
      <w:r>
        <w:rPr>
          <w:color w:val="231F20"/>
          <w:w w:val="115"/>
        </w:rPr>
        <w:t>ecosystem.</w:t>
      </w:r>
      <w:r>
        <w:rPr>
          <w:color w:val="231F20"/>
          <w:spacing w:val="-15"/>
          <w:w w:val="115"/>
        </w:rPr>
        <w:t xml:space="preserve"> </w:t>
      </w:r>
      <w:r>
        <w:rPr>
          <w:color w:val="231F20"/>
          <w:w w:val="115"/>
        </w:rPr>
        <w:t>I’ll</w:t>
      </w:r>
      <w:r>
        <w:rPr>
          <w:color w:val="231F20"/>
          <w:spacing w:val="-14"/>
          <w:w w:val="115"/>
        </w:rPr>
        <w:t xml:space="preserve"> </w:t>
      </w:r>
      <w:r>
        <w:rPr>
          <w:color w:val="231F20"/>
          <w:w w:val="115"/>
        </w:rPr>
        <w:t>attend sessions that directly align with our team’s strategic initiatives and bring back actionable insights.</w:t>
      </w:r>
    </w:p>
    <w:p w14:paraId="45D268BA" w14:textId="77777777" w:rsidR="006975DE" w:rsidRDefault="00000000">
      <w:pPr>
        <w:pStyle w:val="Heading1"/>
        <w:spacing w:before="165"/>
      </w:pPr>
      <w:r>
        <w:rPr>
          <w:noProof/>
        </w:rPr>
        <mc:AlternateContent>
          <mc:Choice Requires="wps">
            <w:drawing>
              <wp:anchor distT="0" distB="0" distL="0" distR="0" simplePos="0" relativeHeight="15730176" behindDoc="0" locked="0" layoutInCell="1" allowOverlap="1" wp14:anchorId="321DC6C8" wp14:editId="3B5FAD64">
                <wp:simplePos x="0" y="0"/>
                <wp:positionH relativeFrom="page">
                  <wp:posOffset>393700</wp:posOffset>
                </wp:positionH>
                <wp:positionV relativeFrom="paragraph">
                  <wp:posOffset>143084</wp:posOffset>
                </wp:positionV>
                <wp:extent cx="1270" cy="182880"/>
                <wp:effectExtent l="0" t="0" r="0" b="0"/>
                <wp:wrapNone/>
                <wp:docPr id="2" name="Graphic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70" cy="1828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h="182880">
                              <a:moveTo>
                                <a:pt x="0" y="0"/>
                              </a:moveTo>
                              <a:lnTo>
                                <a:pt x="0" y="182880"/>
                              </a:lnTo>
                            </a:path>
                          </a:pathLst>
                        </a:custGeom>
                        <a:ln w="25400">
                          <a:solidFill>
                            <a:srgbClr val="4F88C7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line style="position:absolute;mso-position-horizontal-relative:page;mso-position-vertical-relative:paragraph;z-index:15730176" from="31pt,11.266504pt" to="31pt,25.666504pt" stroked="true" strokeweight="2pt" strokecolor="#4f88c7">
                <v:stroke dashstyle="solid"/>
                <w10:wrap type="none"/>
              </v:line>
            </w:pict>
          </mc:Fallback>
        </mc:AlternateContent>
      </w:r>
      <w:r>
        <w:rPr>
          <w:color w:val="1F2A5C"/>
          <w:w w:val="110"/>
        </w:rPr>
        <w:t>Why</w:t>
      </w:r>
      <w:r>
        <w:rPr>
          <w:color w:val="1F2A5C"/>
          <w:spacing w:val="-9"/>
          <w:w w:val="110"/>
        </w:rPr>
        <w:t xml:space="preserve"> </w:t>
      </w:r>
      <w:proofErr w:type="spellStart"/>
      <w:r>
        <w:rPr>
          <w:color w:val="1F2A5C"/>
          <w:w w:val="110"/>
        </w:rPr>
        <w:t>ProductFest</w:t>
      </w:r>
      <w:proofErr w:type="spellEnd"/>
      <w:r>
        <w:rPr>
          <w:color w:val="1F2A5C"/>
          <w:spacing w:val="-8"/>
          <w:w w:val="110"/>
        </w:rPr>
        <w:t xml:space="preserve"> </w:t>
      </w:r>
      <w:r>
        <w:rPr>
          <w:color w:val="1F2A5C"/>
          <w:w w:val="110"/>
        </w:rPr>
        <w:t>2025</w:t>
      </w:r>
      <w:r>
        <w:rPr>
          <w:color w:val="1F2A5C"/>
          <w:spacing w:val="-8"/>
          <w:w w:val="110"/>
        </w:rPr>
        <w:t xml:space="preserve"> </w:t>
      </w:r>
      <w:r>
        <w:rPr>
          <w:color w:val="1F2A5C"/>
          <w:w w:val="110"/>
        </w:rPr>
        <w:t>is</w:t>
      </w:r>
      <w:r>
        <w:rPr>
          <w:color w:val="1F2A5C"/>
          <w:spacing w:val="-8"/>
          <w:w w:val="110"/>
        </w:rPr>
        <w:t xml:space="preserve"> </w:t>
      </w:r>
      <w:r>
        <w:rPr>
          <w:color w:val="1F2A5C"/>
          <w:w w:val="110"/>
        </w:rPr>
        <w:t>valuable</w:t>
      </w:r>
      <w:r>
        <w:rPr>
          <w:color w:val="1F2A5C"/>
          <w:spacing w:val="-8"/>
          <w:w w:val="110"/>
        </w:rPr>
        <w:t xml:space="preserve"> </w:t>
      </w:r>
      <w:r>
        <w:rPr>
          <w:color w:val="1F2A5C"/>
          <w:w w:val="110"/>
        </w:rPr>
        <w:t>for</w:t>
      </w:r>
      <w:r>
        <w:rPr>
          <w:color w:val="1F2A5C"/>
          <w:spacing w:val="-8"/>
          <w:w w:val="110"/>
        </w:rPr>
        <w:t xml:space="preserve"> </w:t>
      </w:r>
      <w:r>
        <w:rPr>
          <w:color w:val="1F2A5C"/>
          <w:w w:val="110"/>
        </w:rPr>
        <w:t>our</w:t>
      </w:r>
      <w:r>
        <w:rPr>
          <w:color w:val="1F2A5C"/>
          <w:spacing w:val="-8"/>
          <w:w w:val="110"/>
        </w:rPr>
        <w:t xml:space="preserve"> </w:t>
      </w:r>
      <w:r>
        <w:rPr>
          <w:color w:val="1F2A5C"/>
          <w:spacing w:val="-2"/>
          <w:w w:val="110"/>
        </w:rPr>
        <w:t>team:</w:t>
      </w:r>
    </w:p>
    <w:p w14:paraId="340885D5" w14:textId="77777777" w:rsidR="006975DE" w:rsidRDefault="00000000">
      <w:pPr>
        <w:pStyle w:val="ListParagraph"/>
        <w:numPr>
          <w:ilvl w:val="0"/>
          <w:numId w:val="1"/>
        </w:numPr>
        <w:tabs>
          <w:tab w:val="left" w:pos="780"/>
        </w:tabs>
        <w:spacing w:before="192" w:line="278" w:lineRule="auto"/>
        <w:ind w:right="260"/>
        <w:rPr>
          <w:sz w:val="18"/>
        </w:rPr>
      </w:pPr>
      <w:r>
        <w:rPr>
          <w:b/>
          <w:color w:val="231F20"/>
          <w:w w:val="115"/>
          <w:sz w:val="18"/>
        </w:rPr>
        <w:t>Learn</w:t>
      </w:r>
      <w:r>
        <w:rPr>
          <w:b/>
          <w:color w:val="231F20"/>
          <w:spacing w:val="-8"/>
          <w:w w:val="115"/>
          <w:sz w:val="18"/>
        </w:rPr>
        <w:t xml:space="preserve"> </w:t>
      </w:r>
      <w:r>
        <w:rPr>
          <w:b/>
          <w:color w:val="231F20"/>
          <w:w w:val="115"/>
          <w:sz w:val="18"/>
        </w:rPr>
        <w:t>from</w:t>
      </w:r>
      <w:r>
        <w:rPr>
          <w:b/>
          <w:color w:val="231F20"/>
          <w:spacing w:val="-8"/>
          <w:w w:val="115"/>
          <w:sz w:val="18"/>
        </w:rPr>
        <w:t xml:space="preserve"> </w:t>
      </w:r>
      <w:r>
        <w:rPr>
          <w:b/>
          <w:color w:val="231F20"/>
          <w:w w:val="115"/>
          <w:sz w:val="18"/>
        </w:rPr>
        <w:t>industry</w:t>
      </w:r>
      <w:r>
        <w:rPr>
          <w:b/>
          <w:color w:val="231F20"/>
          <w:spacing w:val="-8"/>
          <w:w w:val="115"/>
          <w:sz w:val="18"/>
        </w:rPr>
        <w:t xml:space="preserve"> </w:t>
      </w:r>
      <w:r>
        <w:rPr>
          <w:b/>
          <w:color w:val="231F20"/>
          <w:w w:val="115"/>
          <w:sz w:val="18"/>
        </w:rPr>
        <w:t>experts</w:t>
      </w:r>
      <w:r>
        <w:rPr>
          <w:b/>
          <w:color w:val="231F20"/>
          <w:spacing w:val="-8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-</w:t>
      </w:r>
      <w:r>
        <w:rPr>
          <w:color w:val="231F20"/>
          <w:spacing w:val="-11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The</w:t>
      </w:r>
      <w:r>
        <w:rPr>
          <w:color w:val="231F20"/>
          <w:spacing w:val="-11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conference</w:t>
      </w:r>
      <w:r>
        <w:rPr>
          <w:color w:val="231F20"/>
          <w:spacing w:val="-11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features</w:t>
      </w:r>
      <w:r>
        <w:rPr>
          <w:color w:val="231F20"/>
          <w:spacing w:val="-11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sessions</w:t>
      </w:r>
      <w:r>
        <w:rPr>
          <w:color w:val="231F20"/>
          <w:spacing w:val="-11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from</w:t>
      </w:r>
      <w:r>
        <w:rPr>
          <w:color w:val="231F20"/>
          <w:spacing w:val="-11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notable</w:t>
      </w:r>
      <w:r>
        <w:rPr>
          <w:color w:val="231F20"/>
          <w:spacing w:val="-11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speakers</w:t>
      </w:r>
      <w:r>
        <w:rPr>
          <w:color w:val="231F20"/>
          <w:spacing w:val="-11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including</w:t>
      </w:r>
      <w:r>
        <w:rPr>
          <w:color w:val="231F20"/>
          <w:spacing w:val="-11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 xml:space="preserve">Bruce </w:t>
      </w:r>
      <w:r>
        <w:rPr>
          <w:color w:val="231F20"/>
          <w:spacing w:val="-2"/>
          <w:w w:val="115"/>
          <w:sz w:val="18"/>
        </w:rPr>
        <w:t>McCarthy</w:t>
      </w:r>
      <w:r>
        <w:rPr>
          <w:color w:val="231F20"/>
          <w:spacing w:val="-6"/>
          <w:w w:val="115"/>
          <w:sz w:val="18"/>
        </w:rPr>
        <w:t xml:space="preserve"> </w:t>
      </w:r>
      <w:r>
        <w:rPr>
          <w:color w:val="231F20"/>
          <w:spacing w:val="-2"/>
          <w:w w:val="115"/>
          <w:sz w:val="18"/>
        </w:rPr>
        <w:t>of</w:t>
      </w:r>
      <w:r>
        <w:rPr>
          <w:color w:val="231F20"/>
          <w:spacing w:val="-6"/>
          <w:w w:val="115"/>
          <w:sz w:val="18"/>
        </w:rPr>
        <w:t xml:space="preserve"> </w:t>
      </w:r>
      <w:r>
        <w:rPr>
          <w:color w:val="231F20"/>
          <w:spacing w:val="-2"/>
          <w:w w:val="115"/>
          <w:sz w:val="18"/>
        </w:rPr>
        <w:t>Product</w:t>
      </w:r>
      <w:r>
        <w:rPr>
          <w:color w:val="231F20"/>
          <w:spacing w:val="-6"/>
          <w:w w:val="115"/>
          <w:sz w:val="18"/>
        </w:rPr>
        <w:t xml:space="preserve"> </w:t>
      </w:r>
      <w:r>
        <w:rPr>
          <w:color w:val="231F20"/>
          <w:spacing w:val="-2"/>
          <w:w w:val="115"/>
          <w:sz w:val="18"/>
        </w:rPr>
        <w:t>Culture</w:t>
      </w:r>
      <w:r>
        <w:rPr>
          <w:color w:val="231F20"/>
          <w:spacing w:val="-6"/>
          <w:w w:val="115"/>
          <w:sz w:val="18"/>
        </w:rPr>
        <w:t xml:space="preserve"> </w:t>
      </w:r>
      <w:r>
        <w:rPr>
          <w:color w:val="231F20"/>
          <w:spacing w:val="-2"/>
          <w:w w:val="115"/>
          <w:sz w:val="18"/>
        </w:rPr>
        <w:t>and</w:t>
      </w:r>
      <w:r>
        <w:rPr>
          <w:color w:val="231F20"/>
          <w:spacing w:val="-6"/>
          <w:w w:val="115"/>
          <w:sz w:val="18"/>
        </w:rPr>
        <w:t xml:space="preserve"> </w:t>
      </w:r>
      <w:r>
        <w:rPr>
          <w:color w:val="231F20"/>
          <w:spacing w:val="-2"/>
          <w:w w:val="115"/>
          <w:sz w:val="18"/>
        </w:rPr>
        <w:t>Utibe</w:t>
      </w:r>
      <w:r>
        <w:rPr>
          <w:color w:val="231F20"/>
          <w:spacing w:val="-6"/>
          <w:w w:val="115"/>
          <w:sz w:val="18"/>
        </w:rPr>
        <w:t xml:space="preserve"> </w:t>
      </w:r>
      <w:r>
        <w:rPr>
          <w:color w:val="231F20"/>
          <w:spacing w:val="-2"/>
          <w:w w:val="115"/>
          <w:sz w:val="18"/>
        </w:rPr>
        <w:t>Bassey,</w:t>
      </w:r>
      <w:r>
        <w:rPr>
          <w:color w:val="231F20"/>
          <w:spacing w:val="-6"/>
          <w:w w:val="115"/>
          <w:sz w:val="18"/>
        </w:rPr>
        <w:t xml:space="preserve"> </w:t>
      </w:r>
      <w:r>
        <w:rPr>
          <w:color w:val="231F20"/>
          <w:spacing w:val="-2"/>
          <w:w w:val="115"/>
          <w:sz w:val="18"/>
        </w:rPr>
        <w:t>VP</w:t>
      </w:r>
      <w:r>
        <w:rPr>
          <w:color w:val="231F20"/>
          <w:spacing w:val="-6"/>
          <w:w w:val="115"/>
          <w:sz w:val="18"/>
        </w:rPr>
        <w:t xml:space="preserve"> </w:t>
      </w:r>
      <w:r>
        <w:rPr>
          <w:color w:val="231F20"/>
          <w:spacing w:val="-2"/>
          <w:w w:val="115"/>
          <w:sz w:val="18"/>
        </w:rPr>
        <w:t>of</w:t>
      </w:r>
      <w:r>
        <w:rPr>
          <w:color w:val="231F20"/>
          <w:spacing w:val="-6"/>
          <w:w w:val="115"/>
          <w:sz w:val="18"/>
        </w:rPr>
        <w:t xml:space="preserve"> </w:t>
      </w:r>
      <w:r>
        <w:rPr>
          <w:color w:val="231F20"/>
          <w:spacing w:val="-2"/>
          <w:w w:val="115"/>
          <w:sz w:val="18"/>
        </w:rPr>
        <w:t>Customers</w:t>
      </w:r>
      <w:r>
        <w:rPr>
          <w:color w:val="231F20"/>
          <w:spacing w:val="-6"/>
          <w:w w:val="115"/>
          <w:sz w:val="18"/>
        </w:rPr>
        <w:t xml:space="preserve"> </w:t>
      </w:r>
      <w:r>
        <w:rPr>
          <w:color w:val="231F20"/>
          <w:spacing w:val="-2"/>
          <w:w w:val="115"/>
          <w:sz w:val="18"/>
        </w:rPr>
        <w:t>at</w:t>
      </w:r>
      <w:r>
        <w:rPr>
          <w:color w:val="231F20"/>
          <w:spacing w:val="-6"/>
          <w:w w:val="115"/>
          <w:sz w:val="18"/>
        </w:rPr>
        <w:t xml:space="preserve"> </w:t>
      </w:r>
      <w:r>
        <w:rPr>
          <w:color w:val="231F20"/>
          <w:spacing w:val="-2"/>
          <w:w w:val="115"/>
          <w:sz w:val="18"/>
        </w:rPr>
        <w:t>Dominion,</w:t>
      </w:r>
      <w:r>
        <w:rPr>
          <w:color w:val="231F20"/>
          <w:spacing w:val="-6"/>
          <w:w w:val="115"/>
          <w:sz w:val="18"/>
        </w:rPr>
        <w:t xml:space="preserve"> </w:t>
      </w:r>
      <w:r>
        <w:rPr>
          <w:color w:val="231F20"/>
          <w:spacing w:val="-2"/>
          <w:w w:val="115"/>
          <w:sz w:val="18"/>
        </w:rPr>
        <w:t>among</w:t>
      </w:r>
      <w:r>
        <w:rPr>
          <w:color w:val="231F20"/>
          <w:spacing w:val="-6"/>
          <w:w w:val="115"/>
          <w:sz w:val="18"/>
        </w:rPr>
        <w:t xml:space="preserve"> </w:t>
      </w:r>
      <w:r>
        <w:rPr>
          <w:color w:val="231F20"/>
          <w:spacing w:val="-2"/>
          <w:w w:val="115"/>
          <w:sz w:val="18"/>
        </w:rPr>
        <w:t>other</w:t>
      </w:r>
      <w:r>
        <w:rPr>
          <w:color w:val="231F20"/>
          <w:spacing w:val="-6"/>
          <w:w w:val="115"/>
          <w:sz w:val="18"/>
        </w:rPr>
        <w:t xml:space="preserve"> </w:t>
      </w:r>
      <w:r>
        <w:rPr>
          <w:color w:val="231F20"/>
          <w:spacing w:val="-2"/>
          <w:w w:val="115"/>
          <w:sz w:val="18"/>
        </w:rPr>
        <w:t>industry</w:t>
      </w:r>
      <w:r>
        <w:rPr>
          <w:color w:val="231F20"/>
          <w:spacing w:val="-6"/>
          <w:w w:val="115"/>
          <w:sz w:val="18"/>
        </w:rPr>
        <w:t xml:space="preserve"> </w:t>
      </w:r>
      <w:r>
        <w:rPr>
          <w:color w:val="231F20"/>
          <w:spacing w:val="-2"/>
          <w:w w:val="115"/>
          <w:sz w:val="18"/>
        </w:rPr>
        <w:t>leaders.</w:t>
      </w:r>
    </w:p>
    <w:p w14:paraId="46030330" w14:textId="77777777" w:rsidR="006975DE" w:rsidRDefault="00000000">
      <w:pPr>
        <w:pStyle w:val="ListParagraph"/>
        <w:numPr>
          <w:ilvl w:val="0"/>
          <w:numId w:val="1"/>
        </w:numPr>
        <w:tabs>
          <w:tab w:val="left" w:pos="778"/>
        </w:tabs>
        <w:spacing w:before="100"/>
        <w:ind w:left="778" w:hanging="298"/>
        <w:rPr>
          <w:sz w:val="18"/>
        </w:rPr>
      </w:pPr>
      <w:r>
        <w:rPr>
          <w:b/>
          <w:color w:val="231F20"/>
          <w:w w:val="110"/>
          <w:sz w:val="18"/>
        </w:rPr>
        <w:t>Practical,</w:t>
      </w:r>
      <w:r>
        <w:rPr>
          <w:b/>
          <w:color w:val="231F20"/>
          <w:spacing w:val="2"/>
          <w:w w:val="110"/>
          <w:sz w:val="18"/>
        </w:rPr>
        <w:t xml:space="preserve"> </w:t>
      </w:r>
      <w:r>
        <w:rPr>
          <w:b/>
          <w:color w:val="231F20"/>
          <w:w w:val="110"/>
          <w:sz w:val="18"/>
        </w:rPr>
        <w:t>applicable</w:t>
      </w:r>
      <w:r>
        <w:rPr>
          <w:b/>
          <w:color w:val="231F20"/>
          <w:spacing w:val="2"/>
          <w:w w:val="110"/>
          <w:sz w:val="18"/>
        </w:rPr>
        <w:t xml:space="preserve"> </w:t>
      </w:r>
      <w:r>
        <w:rPr>
          <w:b/>
          <w:color w:val="231F20"/>
          <w:w w:val="110"/>
          <w:sz w:val="18"/>
        </w:rPr>
        <w:t>content</w:t>
      </w:r>
      <w:r>
        <w:rPr>
          <w:b/>
          <w:color w:val="231F20"/>
          <w:spacing w:val="-2"/>
          <w:w w:val="110"/>
          <w:sz w:val="18"/>
        </w:rPr>
        <w:t xml:space="preserve"> </w:t>
      </w:r>
      <w:r>
        <w:rPr>
          <w:color w:val="231F20"/>
          <w:w w:val="110"/>
          <w:sz w:val="18"/>
        </w:rPr>
        <w:t>-</w:t>
      </w:r>
      <w:r>
        <w:rPr>
          <w:color w:val="231F20"/>
          <w:spacing w:val="-1"/>
          <w:w w:val="110"/>
          <w:sz w:val="18"/>
        </w:rPr>
        <w:t xml:space="preserve"> </w:t>
      </w:r>
      <w:r>
        <w:rPr>
          <w:color w:val="231F20"/>
          <w:w w:val="110"/>
          <w:sz w:val="18"/>
        </w:rPr>
        <w:t>This</w:t>
      </w:r>
      <w:r>
        <w:rPr>
          <w:color w:val="231F20"/>
          <w:spacing w:val="-2"/>
          <w:w w:val="110"/>
          <w:sz w:val="18"/>
        </w:rPr>
        <w:t xml:space="preserve"> </w:t>
      </w:r>
      <w:r>
        <w:rPr>
          <w:color w:val="231F20"/>
          <w:w w:val="110"/>
          <w:sz w:val="18"/>
        </w:rPr>
        <w:t>year’s</w:t>
      </w:r>
      <w:r>
        <w:rPr>
          <w:color w:val="231F20"/>
          <w:spacing w:val="-1"/>
          <w:w w:val="110"/>
          <w:sz w:val="18"/>
        </w:rPr>
        <w:t xml:space="preserve"> </w:t>
      </w:r>
      <w:r>
        <w:rPr>
          <w:color w:val="231F20"/>
          <w:w w:val="110"/>
          <w:sz w:val="18"/>
        </w:rPr>
        <w:t>conference</w:t>
      </w:r>
      <w:r>
        <w:rPr>
          <w:color w:val="231F20"/>
          <w:spacing w:val="-1"/>
          <w:w w:val="110"/>
          <w:sz w:val="18"/>
        </w:rPr>
        <w:t xml:space="preserve"> </w:t>
      </w:r>
      <w:r>
        <w:rPr>
          <w:color w:val="231F20"/>
          <w:w w:val="110"/>
          <w:sz w:val="18"/>
        </w:rPr>
        <w:t>includes</w:t>
      </w:r>
      <w:r>
        <w:rPr>
          <w:color w:val="231F20"/>
          <w:spacing w:val="-2"/>
          <w:w w:val="110"/>
          <w:sz w:val="18"/>
        </w:rPr>
        <w:t xml:space="preserve"> </w:t>
      </w:r>
      <w:r>
        <w:rPr>
          <w:color w:val="231F20"/>
          <w:w w:val="110"/>
          <w:sz w:val="18"/>
        </w:rPr>
        <w:t>20+</w:t>
      </w:r>
      <w:r>
        <w:rPr>
          <w:color w:val="231F20"/>
          <w:spacing w:val="-1"/>
          <w:w w:val="110"/>
          <w:sz w:val="18"/>
        </w:rPr>
        <w:t xml:space="preserve"> </w:t>
      </w:r>
      <w:r>
        <w:rPr>
          <w:color w:val="231F20"/>
          <w:w w:val="110"/>
          <w:sz w:val="18"/>
        </w:rPr>
        <w:t>sessions</w:t>
      </w:r>
      <w:r>
        <w:rPr>
          <w:color w:val="231F20"/>
          <w:spacing w:val="-2"/>
          <w:w w:val="110"/>
          <w:sz w:val="18"/>
        </w:rPr>
        <w:t xml:space="preserve"> </w:t>
      </w:r>
      <w:r>
        <w:rPr>
          <w:color w:val="231F20"/>
          <w:w w:val="110"/>
          <w:sz w:val="18"/>
        </w:rPr>
        <w:t>covering</w:t>
      </w:r>
      <w:r>
        <w:rPr>
          <w:color w:val="231F20"/>
          <w:spacing w:val="-1"/>
          <w:w w:val="110"/>
          <w:sz w:val="18"/>
        </w:rPr>
        <w:t xml:space="preserve"> </w:t>
      </w:r>
      <w:r>
        <w:rPr>
          <w:color w:val="231F20"/>
          <w:w w:val="110"/>
          <w:sz w:val="18"/>
        </w:rPr>
        <w:t>critical</w:t>
      </w:r>
      <w:r>
        <w:rPr>
          <w:color w:val="231F20"/>
          <w:spacing w:val="-1"/>
          <w:w w:val="110"/>
          <w:sz w:val="18"/>
        </w:rPr>
        <w:t xml:space="preserve"> </w:t>
      </w:r>
      <w:r>
        <w:rPr>
          <w:color w:val="231F20"/>
          <w:w w:val="110"/>
          <w:sz w:val="18"/>
        </w:rPr>
        <w:t>topics</w:t>
      </w:r>
      <w:r>
        <w:rPr>
          <w:color w:val="231F20"/>
          <w:spacing w:val="-2"/>
          <w:w w:val="110"/>
          <w:sz w:val="18"/>
        </w:rPr>
        <w:t xml:space="preserve"> </w:t>
      </w:r>
      <w:r>
        <w:rPr>
          <w:color w:val="231F20"/>
          <w:w w:val="110"/>
          <w:sz w:val="18"/>
        </w:rPr>
        <w:t>such</w:t>
      </w:r>
      <w:r>
        <w:rPr>
          <w:color w:val="231F20"/>
          <w:spacing w:val="-1"/>
          <w:w w:val="110"/>
          <w:sz w:val="18"/>
        </w:rPr>
        <w:t xml:space="preserve"> </w:t>
      </w:r>
      <w:r>
        <w:rPr>
          <w:color w:val="231F20"/>
          <w:spacing w:val="-5"/>
          <w:w w:val="110"/>
          <w:sz w:val="18"/>
        </w:rPr>
        <w:t>as:</w:t>
      </w:r>
    </w:p>
    <w:p w14:paraId="7C9E14DC" w14:textId="77777777" w:rsidR="006975DE" w:rsidRDefault="00000000">
      <w:pPr>
        <w:pStyle w:val="ListParagraph"/>
        <w:numPr>
          <w:ilvl w:val="1"/>
          <w:numId w:val="1"/>
        </w:numPr>
        <w:tabs>
          <w:tab w:val="left" w:pos="1379"/>
        </w:tabs>
        <w:spacing w:before="133"/>
        <w:ind w:left="1379" w:hanging="299"/>
        <w:rPr>
          <w:sz w:val="18"/>
        </w:rPr>
      </w:pPr>
      <w:r>
        <w:rPr>
          <w:color w:val="231F20"/>
          <w:w w:val="110"/>
          <w:sz w:val="18"/>
        </w:rPr>
        <w:t>Stakeholder</w:t>
      </w:r>
      <w:r>
        <w:rPr>
          <w:color w:val="231F20"/>
          <w:spacing w:val="15"/>
          <w:w w:val="115"/>
          <w:sz w:val="18"/>
        </w:rPr>
        <w:t xml:space="preserve"> </w:t>
      </w:r>
      <w:r>
        <w:rPr>
          <w:color w:val="231F20"/>
          <w:spacing w:val="-2"/>
          <w:w w:val="115"/>
          <w:sz w:val="18"/>
        </w:rPr>
        <w:t>Alignment</w:t>
      </w:r>
    </w:p>
    <w:p w14:paraId="5793469D" w14:textId="77777777" w:rsidR="006975DE" w:rsidRDefault="00000000">
      <w:pPr>
        <w:pStyle w:val="ListParagraph"/>
        <w:numPr>
          <w:ilvl w:val="1"/>
          <w:numId w:val="1"/>
        </w:numPr>
        <w:tabs>
          <w:tab w:val="left" w:pos="1379"/>
        </w:tabs>
        <w:ind w:left="1379" w:hanging="299"/>
        <w:rPr>
          <w:sz w:val="18"/>
        </w:rPr>
      </w:pPr>
      <w:r>
        <w:rPr>
          <w:color w:val="231F20"/>
          <w:w w:val="110"/>
          <w:sz w:val="18"/>
        </w:rPr>
        <w:t>Customer</w:t>
      </w:r>
      <w:r>
        <w:rPr>
          <w:color w:val="231F20"/>
          <w:spacing w:val="-10"/>
          <w:w w:val="110"/>
          <w:sz w:val="18"/>
        </w:rPr>
        <w:t xml:space="preserve"> </w:t>
      </w:r>
      <w:r>
        <w:rPr>
          <w:color w:val="231F20"/>
          <w:w w:val="110"/>
          <w:sz w:val="18"/>
        </w:rPr>
        <w:t>Love</w:t>
      </w:r>
      <w:r>
        <w:rPr>
          <w:color w:val="231F20"/>
          <w:spacing w:val="-10"/>
          <w:w w:val="110"/>
          <w:sz w:val="18"/>
        </w:rPr>
        <w:t xml:space="preserve"> </w:t>
      </w:r>
      <w:r>
        <w:rPr>
          <w:color w:val="231F20"/>
          <w:w w:val="110"/>
          <w:sz w:val="18"/>
        </w:rPr>
        <w:t>as</w:t>
      </w:r>
      <w:r>
        <w:rPr>
          <w:color w:val="231F20"/>
          <w:spacing w:val="-10"/>
          <w:w w:val="110"/>
          <w:sz w:val="18"/>
        </w:rPr>
        <w:t xml:space="preserve"> </w:t>
      </w:r>
      <w:r>
        <w:rPr>
          <w:color w:val="231F20"/>
          <w:w w:val="110"/>
          <w:sz w:val="18"/>
        </w:rPr>
        <w:t>a</w:t>
      </w:r>
      <w:r>
        <w:rPr>
          <w:color w:val="231F20"/>
          <w:spacing w:val="-10"/>
          <w:w w:val="110"/>
          <w:sz w:val="18"/>
        </w:rPr>
        <w:t xml:space="preserve"> </w:t>
      </w:r>
      <w:r>
        <w:rPr>
          <w:color w:val="231F20"/>
          <w:spacing w:val="-5"/>
          <w:w w:val="110"/>
          <w:sz w:val="18"/>
        </w:rPr>
        <w:t>KPI</w:t>
      </w:r>
    </w:p>
    <w:p w14:paraId="4808D744" w14:textId="77777777" w:rsidR="006975DE" w:rsidRDefault="00000000">
      <w:pPr>
        <w:pStyle w:val="ListParagraph"/>
        <w:numPr>
          <w:ilvl w:val="1"/>
          <w:numId w:val="1"/>
        </w:numPr>
        <w:tabs>
          <w:tab w:val="left" w:pos="1379"/>
        </w:tabs>
        <w:ind w:left="1379" w:hanging="299"/>
        <w:rPr>
          <w:sz w:val="18"/>
        </w:rPr>
      </w:pPr>
      <w:r>
        <w:rPr>
          <w:color w:val="231F20"/>
          <w:w w:val="115"/>
          <w:sz w:val="18"/>
        </w:rPr>
        <w:t>Product</w:t>
      </w:r>
      <w:r>
        <w:rPr>
          <w:color w:val="231F20"/>
          <w:spacing w:val="1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Marketing</w:t>
      </w:r>
      <w:r>
        <w:rPr>
          <w:color w:val="231F20"/>
          <w:spacing w:val="2"/>
          <w:w w:val="115"/>
          <w:sz w:val="18"/>
        </w:rPr>
        <w:t xml:space="preserve"> </w:t>
      </w:r>
      <w:r>
        <w:rPr>
          <w:color w:val="231F20"/>
          <w:spacing w:val="-2"/>
          <w:w w:val="115"/>
          <w:sz w:val="18"/>
        </w:rPr>
        <w:t>strategies</w:t>
      </w:r>
    </w:p>
    <w:p w14:paraId="16372A91" w14:textId="77777777" w:rsidR="006975DE" w:rsidRDefault="00000000">
      <w:pPr>
        <w:pStyle w:val="ListParagraph"/>
        <w:numPr>
          <w:ilvl w:val="1"/>
          <w:numId w:val="1"/>
        </w:numPr>
        <w:tabs>
          <w:tab w:val="left" w:pos="1379"/>
        </w:tabs>
        <w:ind w:left="1379" w:hanging="299"/>
        <w:rPr>
          <w:sz w:val="18"/>
        </w:rPr>
      </w:pPr>
      <w:r>
        <w:rPr>
          <w:color w:val="231F20"/>
          <w:w w:val="115"/>
          <w:sz w:val="18"/>
        </w:rPr>
        <w:t>How</w:t>
      </w:r>
      <w:r>
        <w:rPr>
          <w:color w:val="231F20"/>
          <w:spacing w:val="-8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AI</w:t>
      </w:r>
      <w:r>
        <w:rPr>
          <w:color w:val="231F20"/>
          <w:spacing w:val="-7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is</w:t>
      </w:r>
      <w:r>
        <w:rPr>
          <w:color w:val="231F20"/>
          <w:spacing w:val="-7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changing</w:t>
      </w:r>
      <w:r>
        <w:rPr>
          <w:color w:val="231F20"/>
          <w:spacing w:val="-7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enterprise</w:t>
      </w:r>
      <w:r>
        <w:rPr>
          <w:color w:val="231F20"/>
          <w:spacing w:val="-7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from</w:t>
      </w:r>
      <w:r>
        <w:rPr>
          <w:color w:val="231F20"/>
          <w:spacing w:val="-7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the</w:t>
      </w:r>
      <w:r>
        <w:rPr>
          <w:color w:val="231F20"/>
          <w:spacing w:val="-7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inside</w:t>
      </w:r>
      <w:r>
        <w:rPr>
          <w:color w:val="231F20"/>
          <w:spacing w:val="-7"/>
          <w:w w:val="115"/>
          <w:sz w:val="18"/>
        </w:rPr>
        <w:t xml:space="preserve"> </w:t>
      </w:r>
      <w:r>
        <w:rPr>
          <w:color w:val="231F20"/>
          <w:spacing w:val="-5"/>
          <w:w w:val="115"/>
          <w:sz w:val="18"/>
        </w:rPr>
        <w:t>out</w:t>
      </w:r>
    </w:p>
    <w:p w14:paraId="5D68AE80" w14:textId="77777777" w:rsidR="006975DE" w:rsidRDefault="00000000">
      <w:pPr>
        <w:pStyle w:val="ListParagraph"/>
        <w:numPr>
          <w:ilvl w:val="1"/>
          <w:numId w:val="1"/>
        </w:numPr>
        <w:tabs>
          <w:tab w:val="left" w:pos="1379"/>
        </w:tabs>
        <w:ind w:left="1379" w:hanging="299"/>
        <w:rPr>
          <w:sz w:val="18"/>
        </w:rPr>
      </w:pPr>
      <w:r>
        <w:rPr>
          <w:color w:val="231F20"/>
          <w:w w:val="110"/>
          <w:sz w:val="18"/>
        </w:rPr>
        <w:t>What</w:t>
      </w:r>
      <w:r>
        <w:rPr>
          <w:color w:val="231F20"/>
          <w:spacing w:val="14"/>
          <w:w w:val="110"/>
          <w:sz w:val="18"/>
        </w:rPr>
        <w:t xml:space="preserve"> </w:t>
      </w:r>
      <w:r>
        <w:rPr>
          <w:color w:val="231F20"/>
          <w:w w:val="110"/>
          <w:sz w:val="18"/>
        </w:rPr>
        <w:t>Engineers</w:t>
      </w:r>
      <w:r>
        <w:rPr>
          <w:color w:val="231F20"/>
          <w:spacing w:val="15"/>
          <w:w w:val="110"/>
          <w:sz w:val="18"/>
        </w:rPr>
        <w:t xml:space="preserve"> </w:t>
      </w:r>
      <w:r>
        <w:rPr>
          <w:color w:val="231F20"/>
          <w:w w:val="110"/>
          <w:sz w:val="18"/>
        </w:rPr>
        <w:t>WISH</w:t>
      </w:r>
      <w:r>
        <w:rPr>
          <w:color w:val="231F20"/>
          <w:spacing w:val="14"/>
          <w:w w:val="110"/>
          <w:sz w:val="18"/>
        </w:rPr>
        <w:t xml:space="preserve"> </w:t>
      </w:r>
      <w:r>
        <w:rPr>
          <w:color w:val="231F20"/>
          <w:w w:val="110"/>
          <w:sz w:val="18"/>
        </w:rPr>
        <w:t>Product</w:t>
      </w:r>
      <w:r>
        <w:rPr>
          <w:color w:val="231F20"/>
          <w:spacing w:val="15"/>
          <w:w w:val="110"/>
          <w:sz w:val="18"/>
        </w:rPr>
        <w:t xml:space="preserve"> </w:t>
      </w:r>
      <w:r>
        <w:rPr>
          <w:color w:val="231F20"/>
          <w:w w:val="110"/>
          <w:sz w:val="18"/>
        </w:rPr>
        <w:t>Managers</w:t>
      </w:r>
      <w:r>
        <w:rPr>
          <w:color w:val="231F20"/>
          <w:spacing w:val="14"/>
          <w:w w:val="110"/>
          <w:sz w:val="18"/>
        </w:rPr>
        <w:t xml:space="preserve"> </w:t>
      </w:r>
      <w:r>
        <w:rPr>
          <w:color w:val="231F20"/>
          <w:w w:val="110"/>
          <w:sz w:val="18"/>
        </w:rPr>
        <w:t>would</w:t>
      </w:r>
      <w:r>
        <w:rPr>
          <w:color w:val="231F20"/>
          <w:spacing w:val="15"/>
          <w:w w:val="110"/>
          <w:sz w:val="18"/>
        </w:rPr>
        <w:t xml:space="preserve"> </w:t>
      </w:r>
      <w:r>
        <w:rPr>
          <w:color w:val="231F20"/>
          <w:spacing w:val="-5"/>
          <w:w w:val="110"/>
          <w:sz w:val="18"/>
        </w:rPr>
        <w:t>do</w:t>
      </w:r>
    </w:p>
    <w:p w14:paraId="13FB5CB0" w14:textId="77777777" w:rsidR="006975DE" w:rsidRDefault="00000000">
      <w:pPr>
        <w:pStyle w:val="ListParagraph"/>
        <w:numPr>
          <w:ilvl w:val="1"/>
          <w:numId w:val="1"/>
        </w:numPr>
        <w:tabs>
          <w:tab w:val="left" w:pos="1379"/>
        </w:tabs>
        <w:ind w:left="1379" w:hanging="299"/>
        <w:rPr>
          <w:sz w:val="18"/>
        </w:rPr>
      </w:pPr>
      <w:r>
        <w:rPr>
          <w:color w:val="231F20"/>
          <w:w w:val="115"/>
          <w:sz w:val="18"/>
        </w:rPr>
        <w:t>How</w:t>
      </w:r>
      <w:r>
        <w:rPr>
          <w:color w:val="231F20"/>
          <w:spacing w:val="-2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AI</w:t>
      </w:r>
      <w:r>
        <w:rPr>
          <w:color w:val="231F20"/>
          <w:spacing w:val="-1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will</w:t>
      </w:r>
      <w:r>
        <w:rPr>
          <w:color w:val="231F20"/>
          <w:spacing w:val="-1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disrupt</w:t>
      </w:r>
      <w:r>
        <w:rPr>
          <w:color w:val="231F20"/>
          <w:spacing w:val="-1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hiring</w:t>
      </w:r>
      <w:r>
        <w:rPr>
          <w:color w:val="231F20"/>
          <w:spacing w:val="-2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in</w:t>
      </w:r>
      <w:r>
        <w:rPr>
          <w:color w:val="231F20"/>
          <w:spacing w:val="-1"/>
          <w:w w:val="115"/>
          <w:sz w:val="18"/>
        </w:rPr>
        <w:t xml:space="preserve"> </w:t>
      </w:r>
      <w:r>
        <w:rPr>
          <w:color w:val="231F20"/>
          <w:spacing w:val="-4"/>
          <w:w w:val="115"/>
          <w:sz w:val="18"/>
        </w:rPr>
        <w:t>Tech</w:t>
      </w:r>
    </w:p>
    <w:p w14:paraId="2D1F8CE7" w14:textId="77777777" w:rsidR="006975DE" w:rsidRDefault="00000000">
      <w:pPr>
        <w:pStyle w:val="ListParagraph"/>
        <w:numPr>
          <w:ilvl w:val="0"/>
          <w:numId w:val="1"/>
        </w:numPr>
        <w:tabs>
          <w:tab w:val="left" w:pos="780"/>
        </w:tabs>
        <w:spacing w:before="133" w:line="278" w:lineRule="auto"/>
        <w:ind w:right="224"/>
        <w:rPr>
          <w:sz w:val="18"/>
        </w:rPr>
      </w:pPr>
      <w:r>
        <w:rPr>
          <w:b/>
          <w:color w:val="231F20"/>
          <w:spacing w:val="-2"/>
          <w:w w:val="115"/>
          <w:sz w:val="18"/>
        </w:rPr>
        <w:t>Regional</w:t>
      </w:r>
      <w:r>
        <w:rPr>
          <w:b/>
          <w:color w:val="231F20"/>
          <w:spacing w:val="-3"/>
          <w:w w:val="115"/>
          <w:sz w:val="18"/>
        </w:rPr>
        <w:t xml:space="preserve"> </w:t>
      </w:r>
      <w:r>
        <w:rPr>
          <w:b/>
          <w:color w:val="231F20"/>
          <w:spacing w:val="-2"/>
          <w:w w:val="115"/>
          <w:sz w:val="18"/>
        </w:rPr>
        <w:t>networking</w:t>
      </w:r>
      <w:r>
        <w:rPr>
          <w:b/>
          <w:color w:val="231F20"/>
          <w:spacing w:val="-3"/>
          <w:w w:val="115"/>
          <w:sz w:val="18"/>
        </w:rPr>
        <w:t xml:space="preserve"> </w:t>
      </w:r>
      <w:r>
        <w:rPr>
          <w:b/>
          <w:color w:val="231F20"/>
          <w:spacing w:val="-2"/>
          <w:w w:val="115"/>
          <w:sz w:val="18"/>
        </w:rPr>
        <w:t>opportunities</w:t>
      </w:r>
      <w:r>
        <w:rPr>
          <w:b/>
          <w:color w:val="231F20"/>
          <w:spacing w:val="-6"/>
          <w:w w:val="115"/>
          <w:sz w:val="18"/>
        </w:rPr>
        <w:t xml:space="preserve"> </w:t>
      </w:r>
      <w:r>
        <w:rPr>
          <w:color w:val="231F20"/>
          <w:spacing w:val="-2"/>
          <w:w w:val="115"/>
          <w:sz w:val="18"/>
        </w:rPr>
        <w:t>-</w:t>
      </w:r>
      <w:r>
        <w:rPr>
          <w:color w:val="231F20"/>
          <w:spacing w:val="-6"/>
          <w:w w:val="115"/>
          <w:sz w:val="18"/>
        </w:rPr>
        <w:t xml:space="preserve"> </w:t>
      </w:r>
      <w:proofErr w:type="spellStart"/>
      <w:r>
        <w:rPr>
          <w:color w:val="231F20"/>
          <w:spacing w:val="-2"/>
          <w:w w:val="115"/>
          <w:sz w:val="18"/>
        </w:rPr>
        <w:t>ProductFest</w:t>
      </w:r>
      <w:proofErr w:type="spellEnd"/>
      <w:r>
        <w:rPr>
          <w:color w:val="231F20"/>
          <w:spacing w:val="-6"/>
          <w:w w:val="115"/>
          <w:sz w:val="18"/>
        </w:rPr>
        <w:t xml:space="preserve"> </w:t>
      </w:r>
      <w:r>
        <w:rPr>
          <w:color w:val="231F20"/>
          <w:spacing w:val="-2"/>
          <w:w w:val="115"/>
          <w:sz w:val="18"/>
        </w:rPr>
        <w:t>has</w:t>
      </w:r>
      <w:r>
        <w:rPr>
          <w:color w:val="231F20"/>
          <w:spacing w:val="-6"/>
          <w:w w:val="115"/>
          <w:sz w:val="18"/>
        </w:rPr>
        <w:t xml:space="preserve"> </w:t>
      </w:r>
      <w:r>
        <w:rPr>
          <w:color w:val="231F20"/>
          <w:spacing w:val="-2"/>
          <w:w w:val="115"/>
          <w:sz w:val="18"/>
        </w:rPr>
        <w:t>expanded</w:t>
      </w:r>
      <w:r>
        <w:rPr>
          <w:color w:val="231F20"/>
          <w:spacing w:val="-6"/>
          <w:w w:val="115"/>
          <w:sz w:val="18"/>
        </w:rPr>
        <w:t xml:space="preserve"> </w:t>
      </w:r>
      <w:r>
        <w:rPr>
          <w:color w:val="231F20"/>
          <w:spacing w:val="-2"/>
          <w:w w:val="115"/>
          <w:sz w:val="18"/>
        </w:rPr>
        <w:t>to</w:t>
      </w:r>
      <w:r>
        <w:rPr>
          <w:color w:val="231F20"/>
          <w:spacing w:val="-6"/>
          <w:w w:val="115"/>
          <w:sz w:val="18"/>
        </w:rPr>
        <w:t xml:space="preserve"> </w:t>
      </w:r>
      <w:r>
        <w:rPr>
          <w:color w:val="231F20"/>
          <w:spacing w:val="-2"/>
          <w:w w:val="115"/>
          <w:sz w:val="18"/>
        </w:rPr>
        <w:t>become</w:t>
      </w:r>
      <w:r>
        <w:rPr>
          <w:color w:val="231F20"/>
          <w:spacing w:val="-6"/>
          <w:w w:val="115"/>
          <w:sz w:val="18"/>
        </w:rPr>
        <w:t xml:space="preserve"> </w:t>
      </w:r>
      <w:r>
        <w:rPr>
          <w:color w:val="231F20"/>
          <w:spacing w:val="-2"/>
          <w:w w:val="115"/>
          <w:sz w:val="18"/>
        </w:rPr>
        <w:t>a</w:t>
      </w:r>
      <w:r>
        <w:rPr>
          <w:color w:val="231F20"/>
          <w:spacing w:val="-6"/>
          <w:w w:val="115"/>
          <w:sz w:val="18"/>
        </w:rPr>
        <w:t xml:space="preserve"> </w:t>
      </w:r>
      <w:r>
        <w:rPr>
          <w:color w:val="231F20"/>
          <w:spacing w:val="-2"/>
          <w:w w:val="115"/>
          <w:sz w:val="18"/>
        </w:rPr>
        <w:t>regional</w:t>
      </w:r>
      <w:r>
        <w:rPr>
          <w:color w:val="231F20"/>
          <w:spacing w:val="-6"/>
          <w:w w:val="115"/>
          <w:sz w:val="18"/>
        </w:rPr>
        <w:t xml:space="preserve"> </w:t>
      </w:r>
      <w:r>
        <w:rPr>
          <w:color w:val="231F20"/>
          <w:spacing w:val="-2"/>
          <w:w w:val="115"/>
          <w:sz w:val="18"/>
        </w:rPr>
        <w:t>conference,</w:t>
      </w:r>
      <w:r>
        <w:rPr>
          <w:color w:val="231F20"/>
          <w:spacing w:val="-6"/>
          <w:w w:val="115"/>
          <w:sz w:val="18"/>
        </w:rPr>
        <w:t xml:space="preserve"> </w:t>
      </w:r>
      <w:r>
        <w:rPr>
          <w:color w:val="231F20"/>
          <w:spacing w:val="-2"/>
          <w:w w:val="115"/>
          <w:sz w:val="18"/>
        </w:rPr>
        <w:t xml:space="preserve">bringing </w:t>
      </w:r>
      <w:r>
        <w:rPr>
          <w:color w:val="231F20"/>
          <w:w w:val="115"/>
          <w:sz w:val="18"/>
        </w:rPr>
        <w:t>together</w:t>
      </w:r>
      <w:r>
        <w:rPr>
          <w:color w:val="231F20"/>
          <w:spacing w:val="-10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professionals</w:t>
      </w:r>
      <w:r>
        <w:rPr>
          <w:color w:val="231F20"/>
          <w:spacing w:val="-10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from</w:t>
      </w:r>
      <w:r>
        <w:rPr>
          <w:color w:val="231F20"/>
          <w:spacing w:val="-10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the</w:t>
      </w:r>
      <w:r>
        <w:rPr>
          <w:color w:val="231F20"/>
          <w:spacing w:val="-10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DC</w:t>
      </w:r>
      <w:r>
        <w:rPr>
          <w:color w:val="231F20"/>
          <w:spacing w:val="-10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area,</w:t>
      </w:r>
      <w:r>
        <w:rPr>
          <w:color w:val="231F20"/>
          <w:spacing w:val="-10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Charlottesville,</w:t>
      </w:r>
      <w:r>
        <w:rPr>
          <w:color w:val="231F20"/>
          <w:spacing w:val="-10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and</w:t>
      </w:r>
      <w:r>
        <w:rPr>
          <w:color w:val="231F20"/>
          <w:spacing w:val="-10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across</w:t>
      </w:r>
      <w:r>
        <w:rPr>
          <w:color w:val="231F20"/>
          <w:spacing w:val="-10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Virginia</w:t>
      </w:r>
      <w:r>
        <w:rPr>
          <w:color w:val="231F20"/>
          <w:spacing w:val="-10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and</w:t>
      </w:r>
      <w:r>
        <w:rPr>
          <w:color w:val="231F20"/>
          <w:spacing w:val="-10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North</w:t>
      </w:r>
      <w:r>
        <w:rPr>
          <w:color w:val="231F20"/>
          <w:spacing w:val="-10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Carolina.</w:t>
      </w:r>
    </w:p>
    <w:p w14:paraId="2E6D3FE7" w14:textId="77777777" w:rsidR="006975DE" w:rsidRDefault="00000000">
      <w:pPr>
        <w:pStyle w:val="ListParagraph"/>
        <w:numPr>
          <w:ilvl w:val="0"/>
          <w:numId w:val="1"/>
        </w:numPr>
        <w:tabs>
          <w:tab w:val="left" w:pos="780"/>
        </w:tabs>
        <w:spacing w:before="100" w:line="278" w:lineRule="auto"/>
        <w:ind w:right="496"/>
        <w:rPr>
          <w:sz w:val="18"/>
        </w:rPr>
      </w:pPr>
      <w:r>
        <w:rPr>
          <w:b/>
          <w:color w:val="231F20"/>
          <w:spacing w:val="-2"/>
          <w:w w:val="115"/>
          <w:sz w:val="18"/>
        </w:rPr>
        <w:t>Cross-functional insights</w:t>
      </w:r>
      <w:r>
        <w:rPr>
          <w:b/>
          <w:color w:val="231F20"/>
          <w:spacing w:val="-5"/>
          <w:w w:val="115"/>
          <w:sz w:val="18"/>
        </w:rPr>
        <w:t xml:space="preserve"> </w:t>
      </w:r>
      <w:r>
        <w:rPr>
          <w:color w:val="231F20"/>
          <w:spacing w:val="-2"/>
          <w:w w:val="115"/>
          <w:sz w:val="18"/>
        </w:rPr>
        <w:t>-</w:t>
      </w:r>
      <w:r>
        <w:rPr>
          <w:color w:val="231F20"/>
          <w:spacing w:val="-5"/>
          <w:w w:val="115"/>
          <w:sz w:val="18"/>
        </w:rPr>
        <w:t xml:space="preserve"> </w:t>
      </w:r>
      <w:r>
        <w:rPr>
          <w:color w:val="231F20"/>
          <w:spacing w:val="-2"/>
          <w:w w:val="115"/>
          <w:sz w:val="18"/>
        </w:rPr>
        <w:t>Unlike</w:t>
      </w:r>
      <w:r>
        <w:rPr>
          <w:color w:val="231F20"/>
          <w:spacing w:val="-5"/>
          <w:w w:val="115"/>
          <w:sz w:val="18"/>
        </w:rPr>
        <w:t xml:space="preserve"> </w:t>
      </w:r>
      <w:r>
        <w:rPr>
          <w:color w:val="231F20"/>
          <w:spacing w:val="-2"/>
          <w:w w:val="115"/>
          <w:sz w:val="18"/>
        </w:rPr>
        <w:t>other</w:t>
      </w:r>
      <w:r>
        <w:rPr>
          <w:color w:val="231F20"/>
          <w:spacing w:val="-5"/>
          <w:w w:val="115"/>
          <w:sz w:val="18"/>
        </w:rPr>
        <w:t xml:space="preserve"> </w:t>
      </w:r>
      <w:r>
        <w:rPr>
          <w:color w:val="231F20"/>
          <w:spacing w:val="-2"/>
          <w:w w:val="115"/>
          <w:sz w:val="18"/>
        </w:rPr>
        <w:t>product</w:t>
      </w:r>
      <w:r>
        <w:rPr>
          <w:color w:val="231F20"/>
          <w:spacing w:val="-5"/>
          <w:w w:val="115"/>
          <w:sz w:val="18"/>
        </w:rPr>
        <w:t xml:space="preserve"> </w:t>
      </w:r>
      <w:r>
        <w:rPr>
          <w:color w:val="231F20"/>
          <w:spacing w:val="-2"/>
          <w:w w:val="115"/>
          <w:sz w:val="18"/>
        </w:rPr>
        <w:t>conferences,</w:t>
      </w:r>
      <w:r>
        <w:rPr>
          <w:color w:val="231F20"/>
          <w:spacing w:val="-5"/>
          <w:w w:val="115"/>
          <w:sz w:val="18"/>
        </w:rPr>
        <w:t xml:space="preserve"> </w:t>
      </w:r>
      <w:proofErr w:type="spellStart"/>
      <w:r>
        <w:rPr>
          <w:color w:val="231F20"/>
          <w:spacing w:val="-2"/>
          <w:w w:val="115"/>
          <w:sz w:val="18"/>
        </w:rPr>
        <w:t>ProductFest</w:t>
      </w:r>
      <w:proofErr w:type="spellEnd"/>
      <w:r>
        <w:rPr>
          <w:color w:val="231F20"/>
          <w:spacing w:val="-5"/>
          <w:w w:val="115"/>
          <w:sz w:val="18"/>
        </w:rPr>
        <w:t xml:space="preserve"> </w:t>
      </w:r>
      <w:r>
        <w:rPr>
          <w:color w:val="231F20"/>
          <w:spacing w:val="-2"/>
          <w:w w:val="115"/>
          <w:sz w:val="18"/>
        </w:rPr>
        <w:t>includes</w:t>
      </w:r>
      <w:r>
        <w:rPr>
          <w:color w:val="231F20"/>
          <w:spacing w:val="-5"/>
          <w:w w:val="115"/>
          <w:sz w:val="18"/>
        </w:rPr>
        <w:t xml:space="preserve"> </w:t>
      </w:r>
      <w:r>
        <w:rPr>
          <w:color w:val="231F20"/>
          <w:spacing w:val="-2"/>
          <w:w w:val="115"/>
          <w:sz w:val="18"/>
        </w:rPr>
        <w:t>content</w:t>
      </w:r>
      <w:r>
        <w:rPr>
          <w:color w:val="231F20"/>
          <w:spacing w:val="-5"/>
          <w:w w:val="115"/>
          <w:sz w:val="18"/>
        </w:rPr>
        <w:t xml:space="preserve"> </w:t>
      </w:r>
      <w:r>
        <w:rPr>
          <w:color w:val="231F20"/>
          <w:spacing w:val="-2"/>
          <w:w w:val="115"/>
          <w:sz w:val="18"/>
        </w:rPr>
        <w:t>for</w:t>
      </w:r>
      <w:r>
        <w:rPr>
          <w:color w:val="231F20"/>
          <w:spacing w:val="-5"/>
          <w:w w:val="115"/>
          <w:sz w:val="18"/>
        </w:rPr>
        <w:t xml:space="preserve"> </w:t>
      </w:r>
      <w:r>
        <w:rPr>
          <w:color w:val="231F20"/>
          <w:spacing w:val="-2"/>
          <w:w w:val="115"/>
          <w:sz w:val="18"/>
        </w:rPr>
        <w:t>the</w:t>
      </w:r>
      <w:r>
        <w:rPr>
          <w:color w:val="231F20"/>
          <w:spacing w:val="-5"/>
          <w:w w:val="115"/>
          <w:sz w:val="18"/>
        </w:rPr>
        <w:t xml:space="preserve"> </w:t>
      </w:r>
      <w:r>
        <w:rPr>
          <w:color w:val="231F20"/>
          <w:spacing w:val="-2"/>
          <w:w w:val="115"/>
          <w:sz w:val="18"/>
        </w:rPr>
        <w:t xml:space="preserve">entire </w:t>
      </w:r>
      <w:r>
        <w:rPr>
          <w:color w:val="231F20"/>
          <w:w w:val="115"/>
          <w:sz w:val="18"/>
        </w:rPr>
        <w:t>product team, helping us improve our cross-functional collaboration.</w:t>
      </w:r>
    </w:p>
    <w:p w14:paraId="30394D6C" w14:textId="77777777" w:rsidR="006975DE" w:rsidRDefault="00000000">
      <w:pPr>
        <w:pStyle w:val="Heading1"/>
        <w:spacing w:before="166"/>
      </w:pPr>
      <w:r>
        <w:rPr>
          <w:noProof/>
        </w:rPr>
        <mc:AlternateContent>
          <mc:Choice Requires="wps">
            <w:drawing>
              <wp:anchor distT="0" distB="0" distL="0" distR="0" simplePos="0" relativeHeight="15730688" behindDoc="0" locked="0" layoutInCell="1" allowOverlap="1" wp14:anchorId="608B9AC9" wp14:editId="66BDF978">
                <wp:simplePos x="0" y="0"/>
                <wp:positionH relativeFrom="page">
                  <wp:posOffset>393700</wp:posOffset>
                </wp:positionH>
                <wp:positionV relativeFrom="paragraph">
                  <wp:posOffset>123115</wp:posOffset>
                </wp:positionV>
                <wp:extent cx="1270" cy="182880"/>
                <wp:effectExtent l="0" t="0" r="0" b="0"/>
                <wp:wrapNone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70" cy="1828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h="182880">
                              <a:moveTo>
                                <a:pt x="0" y="0"/>
                              </a:moveTo>
                              <a:lnTo>
                                <a:pt x="0" y="182880"/>
                              </a:lnTo>
                            </a:path>
                          </a:pathLst>
                        </a:custGeom>
                        <a:ln w="25400">
                          <a:solidFill>
                            <a:srgbClr val="4F88C7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line style="position:absolute;mso-position-horizontal-relative:page;mso-position-vertical-relative:paragraph;z-index:15730688" from="31pt,9.694140pt" to="31pt,24.09414pt" stroked="true" strokeweight="2pt" strokecolor="#4f88c7">
                <v:stroke dashstyle="solid"/>
                <w10:wrap type="none"/>
              </v:line>
            </w:pict>
          </mc:Fallback>
        </mc:AlternateContent>
      </w:r>
      <w:r>
        <w:rPr>
          <w:color w:val="1F2A5C"/>
          <w:w w:val="110"/>
        </w:rPr>
        <w:t>Previous</w:t>
      </w:r>
      <w:r>
        <w:rPr>
          <w:color w:val="1F2A5C"/>
          <w:spacing w:val="-10"/>
          <w:w w:val="110"/>
        </w:rPr>
        <w:t xml:space="preserve"> </w:t>
      </w:r>
      <w:r>
        <w:rPr>
          <w:color w:val="1F2A5C"/>
          <w:w w:val="110"/>
        </w:rPr>
        <w:t>participants</w:t>
      </w:r>
      <w:r>
        <w:rPr>
          <w:color w:val="1F2A5C"/>
          <w:spacing w:val="-10"/>
          <w:w w:val="110"/>
        </w:rPr>
        <w:t xml:space="preserve"> </w:t>
      </w:r>
      <w:r>
        <w:rPr>
          <w:color w:val="1F2A5C"/>
          <w:w w:val="110"/>
        </w:rPr>
        <w:t>include</w:t>
      </w:r>
      <w:r>
        <w:rPr>
          <w:color w:val="1F2A5C"/>
          <w:spacing w:val="-10"/>
          <w:w w:val="110"/>
        </w:rPr>
        <w:t xml:space="preserve"> </w:t>
      </w:r>
      <w:r>
        <w:rPr>
          <w:color w:val="1F2A5C"/>
          <w:w w:val="110"/>
        </w:rPr>
        <w:t>representatives</w:t>
      </w:r>
      <w:r>
        <w:rPr>
          <w:color w:val="1F2A5C"/>
          <w:spacing w:val="-10"/>
          <w:w w:val="110"/>
        </w:rPr>
        <w:t xml:space="preserve"> </w:t>
      </w:r>
      <w:r>
        <w:rPr>
          <w:color w:val="1F2A5C"/>
          <w:spacing w:val="-2"/>
          <w:w w:val="110"/>
        </w:rPr>
        <w:t>from:</w:t>
      </w:r>
    </w:p>
    <w:p w14:paraId="215BED2C" w14:textId="77777777" w:rsidR="006975DE" w:rsidRDefault="006975DE">
      <w:pPr>
        <w:sectPr w:rsidR="006975DE">
          <w:type w:val="continuous"/>
          <w:pgSz w:w="12240" w:h="15840"/>
          <w:pgMar w:top="0" w:right="720" w:bottom="0" w:left="720" w:header="720" w:footer="720" w:gutter="0"/>
          <w:cols w:space="720"/>
        </w:sectPr>
      </w:pPr>
    </w:p>
    <w:p w14:paraId="5EA668A8" w14:textId="77777777" w:rsidR="006975DE" w:rsidRDefault="00000000">
      <w:pPr>
        <w:pStyle w:val="BodyText"/>
        <w:spacing w:before="187" w:line="324" w:lineRule="auto"/>
        <w:ind w:right="33"/>
      </w:pPr>
      <w:r>
        <w:rPr>
          <w:color w:val="231F20"/>
          <w:w w:val="110"/>
        </w:rPr>
        <w:t>Silicon</w:t>
      </w:r>
      <w:r>
        <w:rPr>
          <w:color w:val="231F20"/>
          <w:spacing w:val="-14"/>
          <w:w w:val="110"/>
        </w:rPr>
        <w:t xml:space="preserve"> </w:t>
      </w:r>
      <w:r>
        <w:rPr>
          <w:color w:val="231F20"/>
          <w:w w:val="110"/>
        </w:rPr>
        <w:t>Valley</w:t>
      </w:r>
      <w:r>
        <w:rPr>
          <w:color w:val="231F20"/>
          <w:spacing w:val="-14"/>
          <w:w w:val="110"/>
        </w:rPr>
        <w:t xml:space="preserve"> </w:t>
      </w:r>
      <w:r>
        <w:rPr>
          <w:color w:val="231F20"/>
          <w:w w:val="110"/>
        </w:rPr>
        <w:t>Product</w:t>
      </w:r>
      <w:r>
        <w:rPr>
          <w:color w:val="231F20"/>
          <w:spacing w:val="-14"/>
          <w:w w:val="110"/>
        </w:rPr>
        <w:t xml:space="preserve"> </w:t>
      </w:r>
      <w:r>
        <w:rPr>
          <w:color w:val="231F20"/>
          <w:w w:val="110"/>
        </w:rPr>
        <w:t>Group</w:t>
      </w:r>
      <w:r>
        <w:rPr>
          <w:color w:val="231F20"/>
          <w:spacing w:val="-14"/>
          <w:w w:val="110"/>
        </w:rPr>
        <w:t xml:space="preserve"> </w:t>
      </w:r>
      <w:r>
        <w:rPr>
          <w:color w:val="231F20"/>
          <w:w w:val="110"/>
        </w:rPr>
        <w:t xml:space="preserve">(SVPG) </w:t>
      </w:r>
      <w:r>
        <w:rPr>
          <w:color w:val="231F20"/>
          <w:spacing w:val="-2"/>
          <w:w w:val="110"/>
        </w:rPr>
        <w:t>Google</w:t>
      </w:r>
    </w:p>
    <w:p w14:paraId="3109CD4C" w14:textId="77777777" w:rsidR="006975DE" w:rsidRDefault="00000000">
      <w:pPr>
        <w:pStyle w:val="BodyText"/>
        <w:spacing w:before="1" w:line="324" w:lineRule="auto"/>
        <w:ind w:right="2195"/>
      </w:pPr>
      <w:r>
        <w:rPr>
          <w:color w:val="231F20"/>
          <w:spacing w:val="-4"/>
          <w:w w:val="110"/>
        </w:rPr>
        <w:t>Meta</w:t>
      </w:r>
      <w:r>
        <w:rPr>
          <w:color w:val="231F20"/>
          <w:spacing w:val="40"/>
          <w:w w:val="110"/>
        </w:rPr>
        <w:t xml:space="preserve"> </w:t>
      </w:r>
      <w:r>
        <w:rPr>
          <w:color w:val="231F20"/>
          <w:w w:val="110"/>
        </w:rPr>
        <w:t>Capital</w:t>
      </w:r>
      <w:r>
        <w:rPr>
          <w:color w:val="231F20"/>
          <w:spacing w:val="-14"/>
          <w:w w:val="110"/>
        </w:rPr>
        <w:t xml:space="preserve"> </w:t>
      </w:r>
      <w:r>
        <w:rPr>
          <w:color w:val="231F20"/>
          <w:w w:val="110"/>
        </w:rPr>
        <w:t xml:space="preserve">One </w:t>
      </w:r>
      <w:proofErr w:type="spellStart"/>
      <w:r>
        <w:rPr>
          <w:color w:val="231F20"/>
          <w:spacing w:val="-2"/>
          <w:w w:val="110"/>
        </w:rPr>
        <w:t>Carmax</w:t>
      </w:r>
      <w:proofErr w:type="spellEnd"/>
      <w:r>
        <w:rPr>
          <w:color w:val="231F20"/>
          <w:spacing w:val="-2"/>
          <w:w w:val="110"/>
        </w:rPr>
        <w:t xml:space="preserve"> Pendo CoStar</w:t>
      </w:r>
      <w:r>
        <w:rPr>
          <w:color w:val="231F20"/>
          <w:spacing w:val="40"/>
          <w:w w:val="110"/>
        </w:rPr>
        <w:t xml:space="preserve"> </w:t>
      </w:r>
      <w:r>
        <w:rPr>
          <w:color w:val="231F20"/>
          <w:spacing w:val="-4"/>
          <w:w w:val="110"/>
        </w:rPr>
        <w:t xml:space="preserve">Sony </w:t>
      </w:r>
      <w:proofErr w:type="spellStart"/>
      <w:r>
        <w:rPr>
          <w:color w:val="231F20"/>
          <w:spacing w:val="-2"/>
          <w:w w:val="110"/>
        </w:rPr>
        <w:t>CapTech</w:t>
      </w:r>
      <w:proofErr w:type="spellEnd"/>
    </w:p>
    <w:p w14:paraId="6015B566" w14:textId="77777777" w:rsidR="006975DE" w:rsidRDefault="00000000">
      <w:pPr>
        <w:pStyle w:val="BodyText"/>
        <w:spacing w:before="54" w:line="340" w:lineRule="atLeast"/>
      </w:pPr>
      <w:r>
        <w:br w:type="column"/>
      </w:r>
      <w:r>
        <w:rPr>
          <w:color w:val="231F20"/>
          <w:w w:val="115"/>
        </w:rPr>
        <w:t>The</w:t>
      </w:r>
      <w:r>
        <w:rPr>
          <w:color w:val="231F20"/>
          <w:spacing w:val="-15"/>
          <w:w w:val="115"/>
        </w:rPr>
        <w:t xml:space="preserve"> </w:t>
      </w:r>
      <w:r>
        <w:rPr>
          <w:color w:val="231F20"/>
          <w:w w:val="115"/>
        </w:rPr>
        <w:t>total</w:t>
      </w:r>
      <w:r>
        <w:rPr>
          <w:color w:val="231F20"/>
          <w:spacing w:val="-14"/>
          <w:w w:val="115"/>
        </w:rPr>
        <w:t xml:space="preserve"> </w:t>
      </w:r>
      <w:r>
        <w:rPr>
          <w:color w:val="231F20"/>
          <w:w w:val="115"/>
        </w:rPr>
        <w:t>cost</w:t>
      </w:r>
      <w:r>
        <w:rPr>
          <w:color w:val="231F20"/>
          <w:spacing w:val="-15"/>
          <w:w w:val="115"/>
        </w:rPr>
        <w:t xml:space="preserve"> </w:t>
      </w:r>
      <w:r>
        <w:rPr>
          <w:color w:val="231F20"/>
          <w:w w:val="115"/>
        </w:rPr>
        <w:t>for</w:t>
      </w:r>
      <w:r>
        <w:rPr>
          <w:color w:val="231F20"/>
          <w:spacing w:val="-14"/>
          <w:w w:val="115"/>
        </w:rPr>
        <w:t xml:space="preserve"> </w:t>
      </w:r>
      <w:r>
        <w:rPr>
          <w:color w:val="231F20"/>
          <w:w w:val="115"/>
        </w:rPr>
        <w:t>my</w:t>
      </w:r>
      <w:r>
        <w:rPr>
          <w:color w:val="231F20"/>
          <w:spacing w:val="-14"/>
          <w:w w:val="115"/>
        </w:rPr>
        <w:t xml:space="preserve"> </w:t>
      </w:r>
      <w:r>
        <w:rPr>
          <w:color w:val="231F20"/>
          <w:w w:val="115"/>
        </w:rPr>
        <w:t>attendance</w:t>
      </w:r>
      <w:r>
        <w:rPr>
          <w:color w:val="231F20"/>
          <w:spacing w:val="-15"/>
          <w:w w:val="115"/>
        </w:rPr>
        <w:t xml:space="preserve"> </w:t>
      </w:r>
      <w:r>
        <w:rPr>
          <w:color w:val="231F20"/>
          <w:w w:val="115"/>
        </w:rPr>
        <w:t>is</w:t>
      </w:r>
      <w:r>
        <w:rPr>
          <w:color w:val="231F20"/>
          <w:spacing w:val="-14"/>
          <w:w w:val="115"/>
        </w:rPr>
        <w:t xml:space="preserve"> </w:t>
      </w:r>
      <w:r>
        <w:rPr>
          <w:color w:val="231F20"/>
          <w:w w:val="115"/>
        </w:rPr>
        <w:t>approximately: Conference ticket: $[COST]</w:t>
      </w:r>
    </w:p>
    <w:p w14:paraId="3BDCED43" w14:textId="77777777" w:rsidR="006975DE" w:rsidRDefault="00000000">
      <w:pPr>
        <w:pStyle w:val="BodyText"/>
        <w:spacing w:line="324" w:lineRule="auto"/>
        <w:ind w:right="2640"/>
      </w:pPr>
      <w:r>
        <w:rPr>
          <w:color w:val="231F20"/>
          <w:w w:val="105"/>
        </w:rPr>
        <w:t>Travel</w:t>
      </w:r>
      <w:r>
        <w:rPr>
          <w:color w:val="231F20"/>
          <w:spacing w:val="-14"/>
          <w:w w:val="105"/>
        </w:rPr>
        <w:t xml:space="preserve"> </w:t>
      </w:r>
      <w:r>
        <w:rPr>
          <w:color w:val="231F20"/>
          <w:w w:val="105"/>
        </w:rPr>
        <w:t>expenses:</w:t>
      </w:r>
      <w:r>
        <w:rPr>
          <w:color w:val="231F20"/>
          <w:spacing w:val="-13"/>
          <w:w w:val="105"/>
        </w:rPr>
        <w:t xml:space="preserve"> </w:t>
      </w:r>
      <w:r>
        <w:rPr>
          <w:color w:val="231F20"/>
          <w:w w:val="105"/>
        </w:rPr>
        <w:t>$[ESTIMATE] Total: $[TOTAL]</w:t>
      </w:r>
    </w:p>
    <w:p w14:paraId="2586E9B3" w14:textId="77777777" w:rsidR="006975DE" w:rsidRDefault="006975DE">
      <w:pPr>
        <w:spacing w:line="324" w:lineRule="auto"/>
        <w:sectPr w:rsidR="006975DE">
          <w:type w:val="continuous"/>
          <w:pgSz w:w="12240" w:h="15840"/>
          <w:pgMar w:top="0" w:right="720" w:bottom="0" w:left="720" w:header="720" w:footer="720" w:gutter="0"/>
          <w:cols w:num="2" w:space="720" w:equalWidth="0">
            <w:col w:w="3355" w:space="2065"/>
            <w:col w:w="5380"/>
          </w:cols>
        </w:sectPr>
      </w:pPr>
    </w:p>
    <w:p w14:paraId="43C04102" w14:textId="77777777" w:rsidR="006975DE" w:rsidRDefault="00000000">
      <w:pPr>
        <w:pStyle w:val="BodyText"/>
        <w:spacing w:before="125" w:line="278" w:lineRule="auto"/>
        <w:ind w:right="611"/>
        <w:jc w:val="both"/>
      </w:pPr>
      <w:r>
        <w:rPr>
          <w:noProof/>
        </w:rPr>
        <w:drawing>
          <wp:anchor distT="0" distB="0" distL="0" distR="0" simplePos="0" relativeHeight="15728640" behindDoc="0" locked="0" layoutInCell="1" allowOverlap="1" wp14:anchorId="21185261" wp14:editId="3D1D084A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772400" cy="533400"/>
            <wp:effectExtent l="0" t="0" r="0" b="0"/>
            <wp:wrapNone/>
            <wp:docPr id="4" name="Image 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4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772400" cy="533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15729152" behindDoc="0" locked="0" layoutInCell="1" allowOverlap="1" wp14:anchorId="1DD3C970" wp14:editId="60E39D42">
            <wp:simplePos x="0" y="0"/>
            <wp:positionH relativeFrom="page">
              <wp:posOffset>0</wp:posOffset>
            </wp:positionH>
            <wp:positionV relativeFrom="page">
              <wp:posOffset>9677400</wp:posOffset>
            </wp:positionV>
            <wp:extent cx="7772400" cy="381000"/>
            <wp:effectExtent l="0" t="0" r="0" b="0"/>
            <wp:wrapNone/>
            <wp:docPr id="5" name="Image 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5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772400" cy="381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w w:val="115"/>
        </w:rPr>
        <w:t>The</w:t>
      </w:r>
      <w:r>
        <w:rPr>
          <w:color w:val="231F20"/>
          <w:spacing w:val="-5"/>
          <w:w w:val="115"/>
        </w:rPr>
        <w:t xml:space="preserve"> </w:t>
      </w:r>
      <w:r>
        <w:rPr>
          <w:color w:val="231F20"/>
          <w:w w:val="115"/>
        </w:rPr>
        <w:t>learning</w:t>
      </w:r>
      <w:r>
        <w:rPr>
          <w:color w:val="231F20"/>
          <w:spacing w:val="-5"/>
          <w:w w:val="115"/>
        </w:rPr>
        <w:t xml:space="preserve"> </w:t>
      </w:r>
      <w:r>
        <w:rPr>
          <w:color w:val="231F20"/>
          <w:w w:val="115"/>
        </w:rPr>
        <w:t>opportunities</w:t>
      </w:r>
      <w:r>
        <w:rPr>
          <w:color w:val="231F20"/>
          <w:spacing w:val="-5"/>
          <w:w w:val="115"/>
        </w:rPr>
        <w:t xml:space="preserve"> </w:t>
      </w:r>
      <w:r>
        <w:rPr>
          <w:color w:val="231F20"/>
          <w:w w:val="115"/>
        </w:rPr>
        <w:t>are</w:t>
      </w:r>
      <w:r>
        <w:rPr>
          <w:color w:val="231F20"/>
          <w:spacing w:val="-5"/>
          <w:w w:val="115"/>
        </w:rPr>
        <w:t xml:space="preserve"> </w:t>
      </w:r>
      <w:r>
        <w:rPr>
          <w:color w:val="231F20"/>
          <w:w w:val="115"/>
        </w:rPr>
        <w:t>substantial,</w:t>
      </w:r>
      <w:r>
        <w:rPr>
          <w:color w:val="231F20"/>
          <w:spacing w:val="-5"/>
          <w:w w:val="115"/>
        </w:rPr>
        <w:t xml:space="preserve"> </w:t>
      </w:r>
      <w:r>
        <w:rPr>
          <w:color w:val="231F20"/>
          <w:w w:val="115"/>
        </w:rPr>
        <w:t>and</w:t>
      </w:r>
      <w:r>
        <w:rPr>
          <w:color w:val="231F20"/>
          <w:spacing w:val="-5"/>
          <w:w w:val="115"/>
        </w:rPr>
        <w:t xml:space="preserve"> </w:t>
      </w:r>
      <w:r>
        <w:rPr>
          <w:color w:val="231F20"/>
          <w:w w:val="115"/>
        </w:rPr>
        <w:t>I’m</w:t>
      </w:r>
      <w:r>
        <w:rPr>
          <w:color w:val="231F20"/>
          <w:spacing w:val="-5"/>
          <w:w w:val="115"/>
        </w:rPr>
        <w:t xml:space="preserve"> </w:t>
      </w:r>
      <w:r>
        <w:rPr>
          <w:color w:val="231F20"/>
          <w:w w:val="115"/>
        </w:rPr>
        <w:t>excited</w:t>
      </w:r>
      <w:r>
        <w:rPr>
          <w:color w:val="231F20"/>
          <w:spacing w:val="-5"/>
          <w:w w:val="115"/>
        </w:rPr>
        <w:t xml:space="preserve"> </w:t>
      </w:r>
      <w:r>
        <w:rPr>
          <w:color w:val="231F20"/>
          <w:w w:val="115"/>
        </w:rPr>
        <w:t>to</w:t>
      </w:r>
      <w:r>
        <w:rPr>
          <w:color w:val="231F20"/>
          <w:spacing w:val="-5"/>
          <w:w w:val="115"/>
        </w:rPr>
        <w:t xml:space="preserve"> </w:t>
      </w:r>
      <w:r>
        <w:rPr>
          <w:color w:val="231F20"/>
          <w:w w:val="115"/>
        </w:rPr>
        <w:t>bring</w:t>
      </w:r>
      <w:r>
        <w:rPr>
          <w:color w:val="231F20"/>
          <w:spacing w:val="-5"/>
          <w:w w:val="115"/>
        </w:rPr>
        <w:t xml:space="preserve"> </w:t>
      </w:r>
      <w:r>
        <w:rPr>
          <w:color w:val="231F20"/>
          <w:w w:val="115"/>
        </w:rPr>
        <w:t>this</w:t>
      </w:r>
      <w:r>
        <w:rPr>
          <w:color w:val="231F20"/>
          <w:spacing w:val="-5"/>
          <w:w w:val="115"/>
        </w:rPr>
        <w:t xml:space="preserve"> </w:t>
      </w:r>
      <w:r>
        <w:rPr>
          <w:color w:val="231F20"/>
          <w:w w:val="115"/>
        </w:rPr>
        <w:t>knowledge</w:t>
      </w:r>
      <w:r>
        <w:rPr>
          <w:color w:val="231F20"/>
          <w:spacing w:val="-5"/>
          <w:w w:val="115"/>
        </w:rPr>
        <w:t xml:space="preserve"> </w:t>
      </w:r>
      <w:r>
        <w:rPr>
          <w:color w:val="231F20"/>
          <w:w w:val="115"/>
        </w:rPr>
        <w:t>back</w:t>
      </w:r>
      <w:r>
        <w:rPr>
          <w:color w:val="231F20"/>
          <w:spacing w:val="-5"/>
          <w:w w:val="115"/>
        </w:rPr>
        <w:t xml:space="preserve"> </w:t>
      </w:r>
      <w:r>
        <w:rPr>
          <w:color w:val="231F20"/>
          <w:w w:val="115"/>
        </w:rPr>
        <w:t>to</w:t>
      </w:r>
      <w:r>
        <w:rPr>
          <w:color w:val="231F20"/>
          <w:spacing w:val="-5"/>
          <w:w w:val="115"/>
        </w:rPr>
        <w:t xml:space="preserve"> </w:t>
      </w:r>
      <w:r>
        <w:rPr>
          <w:color w:val="231F20"/>
          <w:w w:val="115"/>
        </w:rPr>
        <w:t>strengthen</w:t>
      </w:r>
      <w:r>
        <w:rPr>
          <w:color w:val="231F20"/>
          <w:spacing w:val="-5"/>
          <w:w w:val="115"/>
        </w:rPr>
        <w:t xml:space="preserve"> </w:t>
      </w:r>
      <w:r>
        <w:rPr>
          <w:color w:val="231F20"/>
          <w:w w:val="115"/>
        </w:rPr>
        <w:t>our</w:t>
      </w:r>
      <w:r>
        <w:rPr>
          <w:color w:val="231F20"/>
          <w:spacing w:val="-5"/>
          <w:w w:val="115"/>
        </w:rPr>
        <w:t xml:space="preserve"> </w:t>
      </w:r>
      <w:r>
        <w:rPr>
          <w:color w:val="231F20"/>
          <w:w w:val="115"/>
        </w:rPr>
        <w:t>team and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>product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>development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>process.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>skills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>and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>connections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>gained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>will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>directly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>benefit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>our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>current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>and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 xml:space="preserve">future </w:t>
      </w:r>
      <w:r>
        <w:rPr>
          <w:color w:val="231F20"/>
          <w:w w:val="120"/>
        </w:rPr>
        <w:t>product</w:t>
      </w:r>
      <w:r>
        <w:rPr>
          <w:color w:val="231F20"/>
          <w:spacing w:val="-7"/>
          <w:w w:val="120"/>
        </w:rPr>
        <w:t xml:space="preserve"> </w:t>
      </w:r>
      <w:r>
        <w:rPr>
          <w:color w:val="231F20"/>
          <w:w w:val="120"/>
        </w:rPr>
        <w:t>initiatives.</w:t>
      </w:r>
    </w:p>
    <w:p w14:paraId="418AC06B" w14:textId="77777777" w:rsidR="006975DE" w:rsidRDefault="00000000">
      <w:pPr>
        <w:pStyle w:val="BodyText"/>
        <w:spacing w:before="99" w:line="278" w:lineRule="auto"/>
        <w:ind w:right="184"/>
        <w:rPr>
          <w:color w:val="231F20"/>
          <w:w w:val="115"/>
        </w:rPr>
      </w:pPr>
      <w:r>
        <w:rPr>
          <w:color w:val="231F20"/>
          <w:w w:val="115"/>
        </w:rPr>
        <w:t>Thank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you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for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considering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this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request.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I’m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happy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to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discuss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further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details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about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specific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sessions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I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plan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to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attend that align with our priorities.</w:t>
      </w:r>
    </w:p>
    <w:p w14:paraId="55E56C3A" w14:textId="77777777" w:rsidR="005A4A1F" w:rsidRDefault="005A4A1F">
      <w:pPr>
        <w:pStyle w:val="BodyText"/>
        <w:spacing w:before="99" w:line="278" w:lineRule="auto"/>
        <w:ind w:right="184"/>
      </w:pPr>
    </w:p>
    <w:p w14:paraId="0304A8C9" w14:textId="77777777" w:rsidR="006975DE" w:rsidRDefault="00000000">
      <w:pPr>
        <w:pStyle w:val="BodyText"/>
        <w:spacing w:before="100"/>
      </w:pPr>
      <w:r>
        <w:rPr>
          <w:color w:val="231F20"/>
          <w:spacing w:val="-2"/>
          <w:w w:val="105"/>
        </w:rPr>
        <w:t>Sincerely,</w:t>
      </w:r>
    </w:p>
    <w:p w14:paraId="64CBC750" w14:textId="77777777" w:rsidR="006975DE" w:rsidRDefault="006975DE">
      <w:pPr>
        <w:pStyle w:val="BodyText"/>
        <w:spacing w:before="0"/>
        <w:ind w:left="0"/>
      </w:pPr>
    </w:p>
    <w:p w14:paraId="78AA2CEA" w14:textId="77777777" w:rsidR="006975DE" w:rsidRDefault="006975DE">
      <w:pPr>
        <w:pStyle w:val="BodyText"/>
        <w:spacing w:before="59"/>
        <w:ind w:left="0"/>
      </w:pPr>
    </w:p>
    <w:p w14:paraId="338A1095" w14:textId="77777777" w:rsidR="006975DE" w:rsidRDefault="00000000">
      <w:pPr>
        <w:pStyle w:val="BodyText"/>
        <w:spacing w:before="0"/>
      </w:pPr>
      <w:r>
        <w:rPr>
          <w:color w:val="231F20"/>
          <w:w w:val="110"/>
        </w:rPr>
        <w:t>[Your</w:t>
      </w:r>
      <w:r>
        <w:rPr>
          <w:color w:val="231F20"/>
          <w:spacing w:val="-13"/>
          <w:w w:val="110"/>
        </w:rPr>
        <w:t xml:space="preserve"> </w:t>
      </w:r>
      <w:r>
        <w:rPr>
          <w:color w:val="231F20"/>
          <w:spacing w:val="-2"/>
          <w:w w:val="115"/>
        </w:rPr>
        <w:t>name]</w:t>
      </w:r>
    </w:p>
    <w:sectPr w:rsidR="006975DE">
      <w:type w:val="continuous"/>
      <w:pgSz w:w="12240" w:h="15840"/>
      <w:pgMar w:top="0" w:right="720" w:bottom="0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38F1054"/>
    <w:multiLevelType w:val="hybridMultilevel"/>
    <w:tmpl w:val="37DC696C"/>
    <w:lvl w:ilvl="0" w:tplc="C7744B76">
      <w:start w:val="1"/>
      <w:numFmt w:val="decimal"/>
      <w:lvlText w:val="%1."/>
      <w:lvlJc w:val="left"/>
      <w:pPr>
        <w:ind w:left="780" w:hanging="300"/>
        <w:jc w:val="left"/>
      </w:pPr>
      <w:rPr>
        <w:rFonts w:ascii="Arial" w:eastAsia="Arial" w:hAnsi="Arial" w:cs="Arial" w:hint="default"/>
        <w:b/>
        <w:bCs/>
        <w:i w:val="0"/>
        <w:iCs w:val="0"/>
        <w:color w:val="231F20"/>
        <w:spacing w:val="0"/>
        <w:w w:val="78"/>
        <w:sz w:val="18"/>
        <w:szCs w:val="18"/>
        <w:lang w:val="en-US" w:eastAsia="en-US" w:bidi="ar-SA"/>
      </w:rPr>
    </w:lvl>
    <w:lvl w:ilvl="1" w:tplc="6B783548">
      <w:numFmt w:val="bullet"/>
      <w:lvlText w:val="•"/>
      <w:lvlJc w:val="left"/>
      <w:pPr>
        <w:ind w:left="1380" w:hanging="300"/>
      </w:pPr>
      <w:rPr>
        <w:rFonts w:ascii="Arial" w:eastAsia="Arial" w:hAnsi="Arial" w:cs="Arial" w:hint="default"/>
        <w:b w:val="0"/>
        <w:bCs w:val="0"/>
        <w:i w:val="0"/>
        <w:iCs w:val="0"/>
        <w:color w:val="231F20"/>
        <w:spacing w:val="0"/>
        <w:w w:val="84"/>
        <w:sz w:val="18"/>
        <w:szCs w:val="18"/>
        <w:lang w:val="en-US" w:eastAsia="en-US" w:bidi="ar-SA"/>
      </w:rPr>
    </w:lvl>
    <w:lvl w:ilvl="2" w:tplc="5C8AA974">
      <w:numFmt w:val="bullet"/>
      <w:lvlText w:val="•"/>
      <w:lvlJc w:val="left"/>
      <w:pPr>
        <w:ind w:left="2426" w:hanging="300"/>
      </w:pPr>
      <w:rPr>
        <w:rFonts w:hint="default"/>
        <w:lang w:val="en-US" w:eastAsia="en-US" w:bidi="ar-SA"/>
      </w:rPr>
    </w:lvl>
    <w:lvl w:ilvl="3" w:tplc="4E30F158">
      <w:numFmt w:val="bullet"/>
      <w:lvlText w:val="•"/>
      <w:lvlJc w:val="left"/>
      <w:pPr>
        <w:ind w:left="3473" w:hanging="300"/>
      </w:pPr>
      <w:rPr>
        <w:rFonts w:hint="default"/>
        <w:lang w:val="en-US" w:eastAsia="en-US" w:bidi="ar-SA"/>
      </w:rPr>
    </w:lvl>
    <w:lvl w:ilvl="4" w:tplc="7C008B90">
      <w:numFmt w:val="bullet"/>
      <w:lvlText w:val="•"/>
      <w:lvlJc w:val="left"/>
      <w:pPr>
        <w:ind w:left="4520" w:hanging="300"/>
      </w:pPr>
      <w:rPr>
        <w:rFonts w:hint="default"/>
        <w:lang w:val="en-US" w:eastAsia="en-US" w:bidi="ar-SA"/>
      </w:rPr>
    </w:lvl>
    <w:lvl w:ilvl="5" w:tplc="74D473AC">
      <w:numFmt w:val="bullet"/>
      <w:lvlText w:val="•"/>
      <w:lvlJc w:val="left"/>
      <w:pPr>
        <w:ind w:left="5566" w:hanging="300"/>
      </w:pPr>
      <w:rPr>
        <w:rFonts w:hint="default"/>
        <w:lang w:val="en-US" w:eastAsia="en-US" w:bidi="ar-SA"/>
      </w:rPr>
    </w:lvl>
    <w:lvl w:ilvl="6" w:tplc="0EC02316">
      <w:numFmt w:val="bullet"/>
      <w:lvlText w:val="•"/>
      <w:lvlJc w:val="left"/>
      <w:pPr>
        <w:ind w:left="6613" w:hanging="300"/>
      </w:pPr>
      <w:rPr>
        <w:rFonts w:hint="default"/>
        <w:lang w:val="en-US" w:eastAsia="en-US" w:bidi="ar-SA"/>
      </w:rPr>
    </w:lvl>
    <w:lvl w:ilvl="7" w:tplc="7666B84C">
      <w:numFmt w:val="bullet"/>
      <w:lvlText w:val="•"/>
      <w:lvlJc w:val="left"/>
      <w:pPr>
        <w:ind w:left="7660" w:hanging="300"/>
      </w:pPr>
      <w:rPr>
        <w:rFonts w:hint="default"/>
        <w:lang w:val="en-US" w:eastAsia="en-US" w:bidi="ar-SA"/>
      </w:rPr>
    </w:lvl>
    <w:lvl w:ilvl="8" w:tplc="AF42FB16">
      <w:numFmt w:val="bullet"/>
      <w:lvlText w:val="•"/>
      <w:lvlJc w:val="left"/>
      <w:pPr>
        <w:ind w:left="8706" w:hanging="300"/>
      </w:pPr>
      <w:rPr>
        <w:rFonts w:hint="default"/>
        <w:lang w:val="en-US" w:eastAsia="en-US" w:bidi="ar-SA"/>
      </w:rPr>
    </w:lvl>
  </w:abstractNum>
  <w:num w:numId="1" w16cid:durableId="51893055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6975DE"/>
    <w:rsid w:val="00072403"/>
    <w:rsid w:val="005A4A1F"/>
    <w:rsid w:val="006975DE"/>
    <w:rsid w:val="00D67D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9EF0D75"/>
  <w15:docId w15:val="{6BFBD83A-7A65-3E4C-BFC2-6313DCDEB6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9"/>
    <w:qFormat/>
    <w:pPr>
      <w:ind w:left="100"/>
      <w:outlineLvl w:val="0"/>
    </w:pPr>
    <w:rPr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73"/>
      <w:ind w:left="100"/>
    </w:pPr>
    <w:rPr>
      <w:sz w:val="18"/>
      <w:szCs w:val="18"/>
    </w:rPr>
  </w:style>
  <w:style w:type="paragraph" w:styleId="ListParagraph">
    <w:name w:val="List Paragraph"/>
    <w:basedOn w:val="Normal"/>
    <w:uiPriority w:val="1"/>
    <w:qFormat/>
    <w:pPr>
      <w:spacing w:before="73"/>
      <w:ind w:left="1379" w:hanging="299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374</Words>
  <Characters>2136</Characters>
  <Application>Microsoft Office Word</Application>
  <DocSecurity>0</DocSecurity>
  <Lines>17</Lines>
  <Paragraphs>5</Paragraphs>
  <ScaleCrop>false</ScaleCrop>
  <Company/>
  <LinksUpToDate>false</LinksUpToDate>
  <CharactersWithSpaces>2505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Timothy Matthews</cp:lastModifiedBy>
  <cp:revision>3</cp:revision>
  <dcterms:created xsi:type="dcterms:W3CDTF">2025-04-07T03:12:00Z</dcterms:created>
  <dcterms:modified xsi:type="dcterms:W3CDTF">2025-04-07T03:16:00Z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2025-04-06T00:00:00Z</vt:filetime>
  </property>
  <property fmtid="{D5CDD505-2E9C-101B-9397-08002B2CF9AE}" pid="3" name="Creator">
    <vt:lpwstr>Adobe InDesign 20.2 (Macintosh)</vt:lpwstr>
  </property>
  <property fmtid="{D5CDD505-2E9C-101B-9397-08002B2CF9AE}" pid="4" name="LastSaved">
    <vt:filetime>2025-04-07T00:00:00Z</vt:filetime>
  </property>
  <property fmtid="{D5CDD505-2E9C-101B-9397-08002B2CF9AE}" pid="5" name="Producer">
    <vt:lpwstr>Adobe PDF Library 17.0</vt:lpwstr>
  </property>
</Properties>
</file>